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71FA9" w14:textId="77777777" w:rsidR="00451964" w:rsidRDefault="00451964" w:rsidP="00E706CA">
      <w:pPr>
        <w:rPr>
          <w:rFonts w:cstheme="majorBidi"/>
          <w:b/>
          <w:bCs/>
          <w:sz w:val="28"/>
          <w:szCs w:val="28"/>
        </w:rPr>
      </w:pPr>
    </w:p>
    <w:p w14:paraId="37975187" w14:textId="0CD237E6" w:rsidR="007572D6" w:rsidRDefault="00CC0D36" w:rsidP="00E706CA">
      <w:pPr>
        <w:rPr>
          <w:rFonts w:cstheme="majorBidi"/>
          <w:b/>
          <w:bCs/>
          <w:sz w:val="28"/>
          <w:szCs w:val="28"/>
        </w:rPr>
      </w:pPr>
      <w:r>
        <w:rPr>
          <w:rFonts w:cstheme="majorBidi"/>
          <w:b/>
          <w:bCs/>
          <w:sz w:val="28"/>
          <w:szCs w:val="28"/>
        </w:rPr>
        <w:t xml:space="preserve">Annex </w:t>
      </w:r>
      <w:r w:rsidR="007572D6">
        <w:rPr>
          <w:rFonts w:cstheme="majorBidi"/>
          <w:b/>
          <w:bCs/>
          <w:sz w:val="28"/>
          <w:szCs w:val="28"/>
        </w:rPr>
        <w:t xml:space="preserve">(1) </w:t>
      </w:r>
    </w:p>
    <w:p w14:paraId="797428A3" w14:textId="42F1214D" w:rsidR="009D41F9" w:rsidRDefault="009D41F9" w:rsidP="00E706CA">
      <w:pPr>
        <w:rPr>
          <w:rFonts w:cstheme="majorBidi"/>
          <w:b/>
          <w:bCs/>
          <w:sz w:val="28"/>
          <w:szCs w:val="28"/>
        </w:rPr>
      </w:pPr>
      <w:r>
        <w:rPr>
          <w:rFonts w:cstheme="majorBidi"/>
          <w:b/>
          <w:bCs/>
          <w:sz w:val="28"/>
          <w:szCs w:val="28"/>
        </w:rPr>
        <w:t>Section I:</w:t>
      </w:r>
    </w:p>
    <w:p w14:paraId="480F0CEF" w14:textId="7DA336A4" w:rsidR="00E706CA" w:rsidRPr="00C74A9E" w:rsidRDefault="00E706CA" w:rsidP="00E706CA">
      <w:pPr>
        <w:rPr>
          <w:rFonts w:cstheme="majorBidi"/>
          <w:b/>
          <w:bCs/>
          <w:sz w:val="28"/>
          <w:szCs w:val="28"/>
        </w:rPr>
      </w:pPr>
      <w:r w:rsidRPr="00C74A9E">
        <w:rPr>
          <w:rFonts w:cstheme="majorBidi"/>
          <w:b/>
          <w:bCs/>
          <w:sz w:val="28"/>
          <w:szCs w:val="28"/>
        </w:rPr>
        <w:t>SCOPE OF WORK</w:t>
      </w:r>
    </w:p>
    <w:p w14:paraId="04700A7D" w14:textId="77777777" w:rsidR="00E706CA" w:rsidRPr="00C74A9E" w:rsidRDefault="00E706CA" w:rsidP="00E706CA">
      <w:pPr>
        <w:rPr>
          <w:rFonts w:cstheme="majorBidi"/>
        </w:rPr>
      </w:pPr>
      <w:r w:rsidRPr="00C74A9E">
        <w:rPr>
          <w:rFonts w:cstheme="majorBidi"/>
          <w:b/>
          <w:bCs/>
        </w:rPr>
        <w:t>Sudan Integrated Social Sector Infrastructure Rehabilitation Project (SISSIRP)</w:t>
      </w:r>
      <w:r w:rsidRPr="00C74A9E">
        <w:rPr>
          <w:rFonts w:cstheme="majorBidi"/>
        </w:rPr>
        <w:br/>
      </w:r>
      <w:r w:rsidRPr="00C74A9E">
        <w:rPr>
          <w:rFonts w:cstheme="majorBidi"/>
          <w:b/>
          <w:bCs/>
        </w:rPr>
        <w:t>Project:</w:t>
      </w:r>
      <w:r w:rsidRPr="00C74A9E">
        <w:rPr>
          <w:rFonts w:cstheme="majorBidi"/>
        </w:rPr>
        <w:t xml:space="preserve"> Rehabilitation, New Construction, and Solarisation Works</w:t>
      </w:r>
      <w:r w:rsidRPr="00C74A9E">
        <w:rPr>
          <w:rFonts w:cstheme="majorBidi"/>
        </w:rPr>
        <w:br/>
      </w:r>
      <w:r w:rsidRPr="00C74A9E">
        <w:rPr>
          <w:rFonts w:cstheme="majorBidi"/>
          <w:b/>
          <w:bCs/>
        </w:rPr>
        <w:t>Location:</w:t>
      </w:r>
      <w:r w:rsidRPr="00C74A9E">
        <w:rPr>
          <w:rFonts w:cstheme="majorBidi"/>
        </w:rPr>
        <w:t xml:space="preserve"> Al</w:t>
      </w:r>
      <w:r w:rsidRPr="00C74A9E">
        <w:rPr>
          <w:rFonts w:cstheme="majorBidi"/>
        </w:rPr>
        <w:noBreakHyphen/>
        <w:t>Gazira State, Al</w:t>
      </w:r>
      <w:r w:rsidRPr="00C74A9E">
        <w:rPr>
          <w:rFonts w:cstheme="majorBidi"/>
        </w:rPr>
        <w:noBreakHyphen/>
        <w:t>Kamlin – Al</w:t>
      </w:r>
      <w:r w:rsidRPr="00C74A9E">
        <w:rPr>
          <w:rFonts w:cstheme="majorBidi"/>
        </w:rPr>
        <w:noBreakHyphen/>
        <w:t>Kamlin Technical High School</w:t>
      </w:r>
      <w:r w:rsidRPr="00C74A9E">
        <w:rPr>
          <w:rFonts w:cstheme="majorBidi"/>
        </w:rPr>
        <w:br/>
      </w:r>
      <w:r w:rsidRPr="00C74A9E">
        <w:rPr>
          <w:rFonts w:cstheme="majorBidi"/>
          <w:b/>
          <w:bCs/>
        </w:rPr>
        <w:t>Employer:</w:t>
      </w:r>
      <w:r w:rsidRPr="00C74A9E">
        <w:rPr>
          <w:rFonts w:cstheme="majorBidi"/>
        </w:rPr>
        <w:t xml:space="preserve"> IOM – International Organization for Migration</w:t>
      </w:r>
    </w:p>
    <w:p w14:paraId="4B082EE1" w14:textId="67BB0D3F" w:rsidR="00B72331" w:rsidRPr="00C74A9E" w:rsidRDefault="00B72331" w:rsidP="00B72331">
      <w:pPr>
        <w:rPr>
          <w:rFonts w:cstheme="majorBidi"/>
        </w:rPr>
      </w:pPr>
    </w:p>
    <w:p w14:paraId="13FB5D03" w14:textId="77777777" w:rsidR="00B72331" w:rsidRPr="00C74A9E" w:rsidRDefault="00B72331" w:rsidP="00B72331">
      <w:pPr>
        <w:rPr>
          <w:rFonts w:cstheme="majorBidi"/>
          <w:b/>
          <w:bCs/>
        </w:rPr>
      </w:pPr>
      <w:r w:rsidRPr="00C74A9E">
        <w:rPr>
          <w:rFonts w:cstheme="majorBidi"/>
          <w:b/>
          <w:bCs/>
        </w:rPr>
        <w:t>1. Background</w:t>
      </w:r>
    </w:p>
    <w:p w14:paraId="2D2BE574" w14:textId="77777777" w:rsidR="00B72331" w:rsidRPr="00C74A9E" w:rsidRDefault="00B72331" w:rsidP="00B72331">
      <w:pPr>
        <w:rPr>
          <w:rFonts w:cstheme="majorBidi"/>
        </w:rPr>
      </w:pPr>
      <w:r w:rsidRPr="00C74A9E">
        <w:rPr>
          <w:rFonts w:cstheme="majorBidi"/>
        </w:rPr>
        <w:t>Al Kamlin Technical High School, established in 1995, serves students enrolled in Industrial, Vocational, and Commercial education streams. The school experienced significant deterioration due to prolonged lack of maintenance and the recent conflict, which adversely affected the functionality and safety of the educational environment despite previous rehabilitation interventions undertaken in 2018.</w:t>
      </w:r>
    </w:p>
    <w:p w14:paraId="080E50CF" w14:textId="77777777" w:rsidR="00B72331" w:rsidRPr="00C74A9E" w:rsidRDefault="00B72331" w:rsidP="00B72331">
      <w:pPr>
        <w:rPr>
          <w:rFonts w:cstheme="majorBidi"/>
        </w:rPr>
      </w:pPr>
      <w:r w:rsidRPr="00C74A9E">
        <w:rPr>
          <w:rFonts w:cstheme="majorBidi"/>
        </w:rPr>
        <w:t>A technical assessment conducted by IOM identified major deficiencies affecting the school infrastructure, including deterioration of classrooms and workshops, inadequate water and sanitation systems, damaged electrical installations, lack of suitable accommodation facilities, deteriorated perimeter fencing, and absence of a reliable backup power supply.</w:t>
      </w:r>
    </w:p>
    <w:p w14:paraId="283EDB7C" w14:textId="0DF8284B" w:rsidR="00B72331" w:rsidRPr="00C74A9E" w:rsidRDefault="00B72331" w:rsidP="00B72331">
      <w:pPr>
        <w:rPr>
          <w:rFonts w:cstheme="majorBidi"/>
        </w:rPr>
      </w:pPr>
    </w:p>
    <w:p w14:paraId="0E76E610" w14:textId="77777777" w:rsidR="00B72331" w:rsidRPr="00C74A9E" w:rsidRDefault="00B72331" w:rsidP="00B72331">
      <w:pPr>
        <w:rPr>
          <w:rFonts w:cstheme="majorBidi"/>
          <w:b/>
          <w:bCs/>
        </w:rPr>
      </w:pPr>
      <w:r w:rsidRPr="00C74A9E">
        <w:rPr>
          <w:rFonts w:cstheme="majorBidi"/>
          <w:b/>
          <w:bCs/>
        </w:rPr>
        <w:t>2. Project Objective</w:t>
      </w:r>
    </w:p>
    <w:p w14:paraId="0264A844" w14:textId="77777777" w:rsidR="00B72331" w:rsidRPr="00C74A9E" w:rsidRDefault="00B72331" w:rsidP="00B72331">
      <w:pPr>
        <w:rPr>
          <w:rFonts w:cstheme="majorBidi"/>
        </w:rPr>
      </w:pPr>
      <w:r w:rsidRPr="00C74A9E">
        <w:rPr>
          <w:rFonts w:cstheme="majorBidi"/>
        </w:rPr>
        <w:t>The objective of this project is to rehabilitate, upgrade, construct, and equip selected facilities within Al Kamlin Technical High School in order to provide a safe, functional, and sustainable learning environment that supports technical and vocational education.</w:t>
      </w:r>
    </w:p>
    <w:p w14:paraId="6A97F1DF" w14:textId="77777777" w:rsidR="00B72331" w:rsidRPr="00C74A9E" w:rsidRDefault="00B72331" w:rsidP="00B72331">
      <w:pPr>
        <w:rPr>
          <w:rFonts w:cstheme="majorBidi"/>
        </w:rPr>
      </w:pPr>
      <w:r w:rsidRPr="00C74A9E">
        <w:rPr>
          <w:rFonts w:cstheme="majorBidi"/>
        </w:rPr>
        <w:t>The works shall be implemented in accordance with:</w:t>
      </w:r>
    </w:p>
    <w:p w14:paraId="6226E88E" w14:textId="77777777" w:rsidR="00B72331" w:rsidRPr="00C74A9E" w:rsidRDefault="00B72331" w:rsidP="00B72331">
      <w:pPr>
        <w:numPr>
          <w:ilvl w:val="0"/>
          <w:numId w:val="1"/>
        </w:numPr>
        <w:rPr>
          <w:rFonts w:cstheme="majorBidi"/>
        </w:rPr>
      </w:pPr>
      <w:r w:rsidRPr="00C74A9E">
        <w:rPr>
          <w:rFonts w:cstheme="majorBidi"/>
        </w:rPr>
        <w:t>Approved Bills of Quantities (BOQs);</w:t>
      </w:r>
    </w:p>
    <w:p w14:paraId="09B479B0" w14:textId="77777777" w:rsidR="00B72331" w:rsidRPr="00C74A9E" w:rsidRDefault="00B72331" w:rsidP="00B72331">
      <w:pPr>
        <w:numPr>
          <w:ilvl w:val="0"/>
          <w:numId w:val="1"/>
        </w:numPr>
        <w:rPr>
          <w:rFonts w:cstheme="majorBidi"/>
        </w:rPr>
      </w:pPr>
      <w:r w:rsidRPr="00C74A9E">
        <w:rPr>
          <w:rFonts w:cstheme="majorBidi"/>
        </w:rPr>
        <w:t>Approved drawings and technical specifications;</w:t>
      </w:r>
    </w:p>
    <w:p w14:paraId="6BAD1034" w14:textId="77777777" w:rsidR="00B72331" w:rsidRPr="00C74A9E" w:rsidRDefault="00B72331" w:rsidP="00B72331">
      <w:pPr>
        <w:numPr>
          <w:ilvl w:val="0"/>
          <w:numId w:val="1"/>
        </w:numPr>
        <w:rPr>
          <w:rFonts w:cstheme="majorBidi"/>
        </w:rPr>
      </w:pPr>
      <w:r w:rsidRPr="00C74A9E">
        <w:rPr>
          <w:rFonts w:cstheme="majorBidi"/>
        </w:rPr>
        <w:lastRenderedPageBreak/>
        <w:t>Sudanese applicable engineering standards and codes;</w:t>
      </w:r>
    </w:p>
    <w:p w14:paraId="69538EBA" w14:textId="77777777" w:rsidR="00B72331" w:rsidRPr="00C74A9E" w:rsidRDefault="00B72331" w:rsidP="00B72331">
      <w:pPr>
        <w:numPr>
          <w:ilvl w:val="0"/>
          <w:numId w:val="1"/>
        </w:numPr>
        <w:rPr>
          <w:rFonts w:cstheme="majorBidi"/>
        </w:rPr>
      </w:pPr>
      <w:r w:rsidRPr="00C74A9E">
        <w:rPr>
          <w:rFonts w:cstheme="majorBidi"/>
        </w:rPr>
        <w:t>IOM engineering guidelines and procedures;</w:t>
      </w:r>
    </w:p>
    <w:p w14:paraId="45976EE1" w14:textId="77777777" w:rsidR="00B72331" w:rsidRPr="00C74A9E" w:rsidRDefault="00B72331" w:rsidP="00B72331">
      <w:pPr>
        <w:numPr>
          <w:ilvl w:val="0"/>
          <w:numId w:val="1"/>
        </w:numPr>
        <w:rPr>
          <w:rFonts w:cstheme="majorBidi"/>
        </w:rPr>
      </w:pPr>
      <w:r w:rsidRPr="00C74A9E">
        <w:rPr>
          <w:rFonts w:cstheme="majorBidi"/>
        </w:rPr>
        <w:t>AfDB environmental and procurement requirements;</w:t>
      </w:r>
    </w:p>
    <w:p w14:paraId="5D858A7F" w14:textId="77777777" w:rsidR="00B72331" w:rsidRPr="00C74A9E" w:rsidRDefault="00B72331" w:rsidP="00B72331">
      <w:pPr>
        <w:numPr>
          <w:ilvl w:val="0"/>
          <w:numId w:val="1"/>
        </w:numPr>
        <w:rPr>
          <w:rFonts w:cstheme="majorBidi"/>
        </w:rPr>
      </w:pPr>
      <w:r w:rsidRPr="00C74A9E">
        <w:rPr>
          <w:rFonts w:cstheme="majorBidi"/>
        </w:rPr>
        <w:t>Applicable international standards and best engineering practices.</w:t>
      </w:r>
    </w:p>
    <w:p w14:paraId="13C99EE5" w14:textId="77777777" w:rsidR="005E44BE" w:rsidRPr="00C74A9E" w:rsidRDefault="005E44BE" w:rsidP="005E44BE">
      <w:pPr>
        <w:ind w:left="720"/>
        <w:rPr>
          <w:rFonts w:cstheme="majorBidi"/>
        </w:rPr>
      </w:pPr>
    </w:p>
    <w:p w14:paraId="399B013E" w14:textId="77777777" w:rsidR="005E44BE" w:rsidRPr="00C74A9E" w:rsidRDefault="005E44BE" w:rsidP="005E44BE">
      <w:pPr>
        <w:ind w:left="720"/>
        <w:rPr>
          <w:rFonts w:cstheme="majorBidi"/>
        </w:rPr>
      </w:pPr>
    </w:p>
    <w:p w14:paraId="671F2564" w14:textId="042E8923" w:rsidR="00B72331" w:rsidRPr="00C74A9E" w:rsidRDefault="00B72331" w:rsidP="00B72331">
      <w:pPr>
        <w:rPr>
          <w:rFonts w:cstheme="majorBidi"/>
        </w:rPr>
      </w:pPr>
    </w:p>
    <w:p w14:paraId="30EA65D0" w14:textId="77777777" w:rsidR="00B72331" w:rsidRPr="00C74A9E" w:rsidRDefault="00B72331" w:rsidP="00B72331">
      <w:pPr>
        <w:rPr>
          <w:rFonts w:cstheme="majorBidi"/>
          <w:b/>
          <w:bCs/>
        </w:rPr>
      </w:pPr>
      <w:r w:rsidRPr="00C74A9E">
        <w:rPr>
          <w:rFonts w:cstheme="majorBidi"/>
          <w:b/>
          <w:bCs/>
        </w:rPr>
        <w:t>3. Scope of Works</w:t>
      </w:r>
    </w:p>
    <w:p w14:paraId="2B50B966" w14:textId="3553E96B" w:rsidR="00B72331" w:rsidRDefault="00B72331" w:rsidP="003C62C8">
      <w:pPr>
        <w:rPr>
          <w:rFonts w:cstheme="majorBidi"/>
        </w:rPr>
      </w:pPr>
      <w:r w:rsidRPr="00C74A9E">
        <w:rPr>
          <w:rFonts w:cstheme="majorBidi"/>
        </w:rPr>
        <w:t>The Contractor shall provide all labor, materials, equipment, tools, transportation, su</w:t>
      </w:r>
      <w:r w:rsidR="006A07B5" w:rsidRPr="00C74A9E">
        <w:rPr>
          <w:rFonts w:cstheme="majorBidi"/>
        </w:rPr>
        <w:t>1</w:t>
      </w:r>
      <w:r w:rsidRPr="00C74A9E">
        <w:rPr>
          <w:rFonts w:cstheme="majorBidi"/>
        </w:rPr>
        <w:t>pervision, testing, commissioning, temporary works, and all associated resources necessary for the successful completion of the project.</w:t>
      </w:r>
    </w:p>
    <w:p w14:paraId="658C74A2" w14:textId="17AD2E6F" w:rsidR="003C62C8" w:rsidRPr="00C74A9E" w:rsidRDefault="003C62C8" w:rsidP="003C62C8">
      <w:pPr>
        <w:rPr>
          <w:rFonts w:cstheme="majorBidi"/>
        </w:rPr>
      </w:pPr>
      <w:r w:rsidRPr="003C62C8">
        <w:rPr>
          <w:rFonts w:cstheme="majorBidi"/>
        </w:rPr>
        <w:t>The Contractor shall engage a qualified Civil Engineer and (other specialties to be added as needed) to supervise and oversee the execution of the relevant works throughout the project implementation</w:t>
      </w:r>
    </w:p>
    <w:p w14:paraId="52E559EA" w14:textId="77777777" w:rsidR="00B72331" w:rsidRPr="00C74A9E" w:rsidRDefault="00B72331" w:rsidP="00B72331">
      <w:pPr>
        <w:rPr>
          <w:rFonts w:cstheme="majorBidi"/>
        </w:rPr>
      </w:pPr>
      <w:r w:rsidRPr="00C74A9E">
        <w:rPr>
          <w:rFonts w:cstheme="majorBidi"/>
        </w:rPr>
        <w:t>The detailed quantities and specifications are provided in:</w:t>
      </w:r>
    </w:p>
    <w:p w14:paraId="43B75A5F" w14:textId="77777777" w:rsidR="00B72331" w:rsidRPr="00C74A9E" w:rsidRDefault="00B72331" w:rsidP="00B72331">
      <w:pPr>
        <w:numPr>
          <w:ilvl w:val="0"/>
          <w:numId w:val="2"/>
        </w:numPr>
        <w:rPr>
          <w:rFonts w:cstheme="majorBidi"/>
        </w:rPr>
      </w:pPr>
      <w:r w:rsidRPr="00C74A9E">
        <w:rPr>
          <w:rFonts w:cstheme="majorBidi"/>
        </w:rPr>
        <w:t>BOQ 1 – Rehabilitation Works</w:t>
      </w:r>
    </w:p>
    <w:p w14:paraId="6C12CBB8" w14:textId="77777777" w:rsidR="00B72331" w:rsidRPr="00C74A9E" w:rsidRDefault="00B72331" w:rsidP="00B72331">
      <w:pPr>
        <w:numPr>
          <w:ilvl w:val="0"/>
          <w:numId w:val="2"/>
        </w:numPr>
        <w:rPr>
          <w:rFonts w:cstheme="majorBidi"/>
        </w:rPr>
      </w:pPr>
      <w:r w:rsidRPr="00C74A9E">
        <w:rPr>
          <w:rFonts w:cstheme="majorBidi"/>
        </w:rPr>
        <w:t>BOQ 2 – New Construction Works</w:t>
      </w:r>
    </w:p>
    <w:p w14:paraId="281E508D" w14:textId="77777777" w:rsidR="00B72331" w:rsidRPr="00C74A9E" w:rsidRDefault="00B72331" w:rsidP="00B72331">
      <w:pPr>
        <w:numPr>
          <w:ilvl w:val="0"/>
          <w:numId w:val="2"/>
        </w:numPr>
        <w:rPr>
          <w:rFonts w:cstheme="majorBidi"/>
        </w:rPr>
      </w:pPr>
      <w:r w:rsidRPr="00C74A9E">
        <w:rPr>
          <w:rFonts w:cstheme="majorBidi"/>
        </w:rPr>
        <w:t>BOQ 3 – Solar Energy System</w:t>
      </w:r>
    </w:p>
    <w:p w14:paraId="2E04EAB2" w14:textId="77777777" w:rsidR="00B72331" w:rsidRPr="00C74A9E" w:rsidRDefault="00B72331" w:rsidP="00B72331">
      <w:pPr>
        <w:rPr>
          <w:rFonts w:cstheme="majorBidi"/>
        </w:rPr>
      </w:pPr>
      <w:r w:rsidRPr="00C74A9E">
        <w:rPr>
          <w:rFonts w:cstheme="majorBidi"/>
        </w:rPr>
        <w:t>In case of discrepancy, the BOQs and approved drawings shall prevail over this Scope of Work.</w:t>
      </w:r>
    </w:p>
    <w:p w14:paraId="0DAC6E5B" w14:textId="3829BB9F" w:rsidR="00B72331" w:rsidRPr="00C74A9E" w:rsidRDefault="00B72331" w:rsidP="00B72331">
      <w:pPr>
        <w:rPr>
          <w:rFonts w:cstheme="majorBidi"/>
        </w:rPr>
      </w:pPr>
    </w:p>
    <w:p w14:paraId="2B125BAC" w14:textId="77777777" w:rsidR="00B72331" w:rsidRPr="00C74A9E" w:rsidRDefault="00B72331" w:rsidP="00B72331">
      <w:pPr>
        <w:rPr>
          <w:rFonts w:cstheme="majorBidi"/>
          <w:b/>
          <w:bCs/>
        </w:rPr>
      </w:pPr>
      <w:r w:rsidRPr="00C74A9E">
        <w:rPr>
          <w:rFonts w:cstheme="majorBidi"/>
          <w:b/>
          <w:bCs/>
        </w:rPr>
        <w:t>3.1 General and Preliminary Works (BOQ 1)</w:t>
      </w:r>
    </w:p>
    <w:p w14:paraId="7A539B50" w14:textId="77777777" w:rsidR="00B72331" w:rsidRPr="00C74A9E" w:rsidRDefault="00B72331" w:rsidP="00B72331">
      <w:pPr>
        <w:rPr>
          <w:rFonts w:cstheme="majorBidi"/>
        </w:rPr>
      </w:pPr>
      <w:r w:rsidRPr="00C74A9E">
        <w:rPr>
          <w:rFonts w:cstheme="majorBidi"/>
        </w:rPr>
        <w:t>The Contractor shall undertake all preliminary and enabling works necessary for project implementation, including but not limited to:</w:t>
      </w:r>
    </w:p>
    <w:p w14:paraId="747A575A" w14:textId="77777777" w:rsidR="00B72331" w:rsidRPr="00C74A9E" w:rsidRDefault="00B72331" w:rsidP="00B72331">
      <w:pPr>
        <w:numPr>
          <w:ilvl w:val="0"/>
          <w:numId w:val="3"/>
        </w:numPr>
        <w:rPr>
          <w:rFonts w:cstheme="majorBidi"/>
        </w:rPr>
      </w:pPr>
      <w:r w:rsidRPr="00C74A9E">
        <w:rPr>
          <w:rFonts w:cstheme="majorBidi"/>
        </w:rPr>
        <w:t>Mobilization and demobilization;</w:t>
      </w:r>
    </w:p>
    <w:p w14:paraId="14760B50" w14:textId="77777777" w:rsidR="00B72331" w:rsidRPr="00C74A9E" w:rsidRDefault="00B72331" w:rsidP="00B72331">
      <w:pPr>
        <w:numPr>
          <w:ilvl w:val="0"/>
          <w:numId w:val="3"/>
        </w:numPr>
        <w:rPr>
          <w:rFonts w:cstheme="majorBidi"/>
        </w:rPr>
      </w:pPr>
      <w:r w:rsidRPr="00C74A9E">
        <w:rPr>
          <w:rFonts w:cstheme="majorBidi"/>
        </w:rPr>
        <w:t>Site establishment and temporary facilities;</w:t>
      </w:r>
    </w:p>
    <w:p w14:paraId="0F9CBA08" w14:textId="77777777" w:rsidR="00B72331" w:rsidRPr="00C74A9E" w:rsidRDefault="00B72331" w:rsidP="00B72331">
      <w:pPr>
        <w:numPr>
          <w:ilvl w:val="0"/>
          <w:numId w:val="3"/>
        </w:numPr>
        <w:rPr>
          <w:rFonts w:cstheme="majorBidi"/>
        </w:rPr>
      </w:pPr>
      <w:r w:rsidRPr="00C74A9E">
        <w:rPr>
          <w:rFonts w:cstheme="majorBidi"/>
        </w:rPr>
        <w:t>Temporary water and electricity supply;</w:t>
      </w:r>
    </w:p>
    <w:p w14:paraId="0A9980B4" w14:textId="77777777" w:rsidR="00B72331" w:rsidRPr="00C74A9E" w:rsidRDefault="00B72331" w:rsidP="00B72331">
      <w:pPr>
        <w:numPr>
          <w:ilvl w:val="0"/>
          <w:numId w:val="3"/>
        </w:numPr>
        <w:rPr>
          <w:rFonts w:cstheme="majorBidi"/>
        </w:rPr>
      </w:pPr>
      <w:r w:rsidRPr="00C74A9E">
        <w:rPr>
          <w:rFonts w:cstheme="majorBidi"/>
        </w:rPr>
        <w:lastRenderedPageBreak/>
        <w:t>Health and safety facilities;</w:t>
      </w:r>
    </w:p>
    <w:p w14:paraId="3DEB2AEB" w14:textId="77777777" w:rsidR="00B72331" w:rsidRPr="00C74A9E" w:rsidRDefault="00B72331" w:rsidP="00B72331">
      <w:pPr>
        <w:numPr>
          <w:ilvl w:val="0"/>
          <w:numId w:val="3"/>
        </w:numPr>
        <w:rPr>
          <w:rFonts w:cstheme="majorBidi"/>
        </w:rPr>
      </w:pPr>
      <w:r w:rsidRPr="00C74A9E">
        <w:rPr>
          <w:rFonts w:cstheme="majorBidi"/>
        </w:rPr>
        <w:t>Protection of existing structures and utilities;</w:t>
      </w:r>
    </w:p>
    <w:p w14:paraId="01DA55B0" w14:textId="77777777" w:rsidR="00B72331" w:rsidRPr="00C74A9E" w:rsidRDefault="00B72331" w:rsidP="00B72331">
      <w:pPr>
        <w:numPr>
          <w:ilvl w:val="0"/>
          <w:numId w:val="3"/>
        </w:numPr>
        <w:rPr>
          <w:rFonts w:cstheme="majorBidi"/>
        </w:rPr>
      </w:pPr>
      <w:r w:rsidRPr="00C74A9E">
        <w:rPr>
          <w:rFonts w:cstheme="majorBidi"/>
        </w:rPr>
        <w:t>Site cleaning and debris removal;</w:t>
      </w:r>
    </w:p>
    <w:p w14:paraId="3015EC06" w14:textId="77777777" w:rsidR="00B72331" w:rsidRPr="00C74A9E" w:rsidRDefault="00B72331" w:rsidP="00B72331">
      <w:pPr>
        <w:numPr>
          <w:ilvl w:val="0"/>
          <w:numId w:val="3"/>
        </w:numPr>
        <w:rPr>
          <w:rFonts w:cstheme="majorBidi"/>
        </w:rPr>
      </w:pPr>
      <w:r w:rsidRPr="00C74A9E">
        <w:rPr>
          <w:rFonts w:cstheme="majorBidi"/>
        </w:rPr>
        <w:t>Supply and installation of project signboards in accordance with IOM requirements.</w:t>
      </w:r>
    </w:p>
    <w:p w14:paraId="7ACB7959" w14:textId="77777777" w:rsidR="00B72331" w:rsidRPr="00C74A9E" w:rsidRDefault="00B72331" w:rsidP="00B72331">
      <w:pPr>
        <w:rPr>
          <w:rFonts w:cstheme="majorBidi"/>
          <w:b/>
          <w:bCs/>
        </w:rPr>
      </w:pPr>
      <w:r w:rsidRPr="00C74A9E">
        <w:rPr>
          <w:rFonts w:cstheme="majorBidi"/>
          <w:b/>
          <w:bCs/>
        </w:rPr>
        <w:t>3.2 Rehabilitation Works (BOQ 1)</w:t>
      </w:r>
    </w:p>
    <w:p w14:paraId="6AFB3341" w14:textId="77777777" w:rsidR="00B72331" w:rsidRPr="00C74A9E" w:rsidRDefault="00B72331" w:rsidP="00B72331">
      <w:pPr>
        <w:rPr>
          <w:rFonts w:cstheme="majorBidi"/>
        </w:rPr>
      </w:pPr>
      <w:r w:rsidRPr="00C74A9E">
        <w:rPr>
          <w:rFonts w:cstheme="majorBidi"/>
        </w:rPr>
        <w:t>The Contractor shall rehabilitate all existing facilities identified in BOQ 1 and drawings, including classrooms, workshops, administrative offices, and associated structures.</w:t>
      </w:r>
    </w:p>
    <w:p w14:paraId="41EA426B" w14:textId="77777777" w:rsidR="00B72331" w:rsidRPr="00C74A9E" w:rsidRDefault="00B72331" w:rsidP="00B72331">
      <w:pPr>
        <w:rPr>
          <w:rFonts w:cstheme="majorBidi"/>
        </w:rPr>
      </w:pPr>
      <w:r w:rsidRPr="00C74A9E">
        <w:rPr>
          <w:rFonts w:cstheme="majorBidi"/>
        </w:rPr>
        <w:t>The rehabilitation works shall include, but not be limited to:</w:t>
      </w:r>
    </w:p>
    <w:p w14:paraId="5302DBCF" w14:textId="77777777" w:rsidR="00B72331" w:rsidRPr="00C74A9E" w:rsidRDefault="00B72331" w:rsidP="00B72331">
      <w:pPr>
        <w:numPr>
          <w:ilvl w:val="0"/>
          <w:numId w:val="4"/>
        </w:numPr>
        <w:rPr>
          <w:rFonts w:cstheme="majorBidi"/>
        </w:rPr>
      </w:pPr>
      <w:r w:rsidRPr="00C74A9E">
        <w:rPr>
          <w:rFonts w:cstheme="majorBidi"/>
        </w:rPr>
        <w:t>Structural and architectural repairs;</w:t>
      </w:r>
    </w:p>
    <w:p w14:paraId="2FB78558" w14:textId="77777777" w:rsidR="00B72331" w:rsidRPr="00C74A9E" w:rsidRDefault="00B72331" w:rsidP="00B72331">
      <w:pPr>
        <w:numPr>
          <w:ilvl w:val="0"/>
          <w:numId w:val="4"/>
        </w:numPr>
        <w:rPr>
          <w:rFonts w:cstheme="majorBidi"/>
        </w:rPr>
      </w:pPr>
      <w:r w:rsidRPr="00C74A9E">
        <w:rPr>
          <w:rFonts w:cstheme="majorBidi"/>
        </w:rPr>
        <w:t>Roof rehabilitation and waterproofing;</w:t>
      </w:r>
    </w:p>
    <w:p w14:paraId="2E833F16" w14:textId="77777777" w:rsidR="00B72331" w:rsidRPr="00C74A9E" w:rsidRDefault="00B72331" w:rsidP="00B72331">
      <w:pPr>
        <w:numPr>
          <w:ilvl w:val="0"/>
          <w:numId w:val="4"/>
        </w:numPr>
        <w:rPr>
          <w:rFonts w:cstheme="majorBidi"/>
        </w:rPr>
      </w:pPr>
      <w:r w:rsidRPr="00C74A9E">
        <w:rPr>
          <w:rFonts w:cstheme="majorBidi"/>
        </w:rPr>
        <w:t>Wall repairs, plastering, and painting works;</w:t>
      </w:r>
    </w:p>
    <w:p w14:paraId="7C17F8B8" w14:textId="77777777" w:rsidR="00B72331" w:rsidRPr="00C74A9E" w:rsidRDefault="00B72331" w:rsidP="00B72331">
      <w:pPr>
        <w:numPr>
          <w:ilvl w:val="0"/>
          <w:numId w:val="4"/>
        </w:numPr>
        <w:rPr>
          <w:rFonts w:cstheme="majorBidi"/>
        </w:rPr>
      </w:pPr>
      <w:r w:rsidRPr="00C74A9E">
        <w:rPr>
          <w:rFonts w:cstheme="majorBidi"/>
        </w:rPr>
        <w:t>Rehabilitation or replacement of floor finishes;</w:t>
      </w:r>
    </w:p>
    <w:p w14:paraId="3EADA0DB" w14:textId="77777777" w:rsidR="00B72331" w:rsidRPr="00C74A9E" w:rsidRDefault="00B72331" w:rsidP="00B72331">
      <w:pPr>
        <w:numPr>
          <w:ilvl w:val="0"/>
          <w:numId w:val="4"/>
        </w:numPr>
        <w:rPr>
          <w:rFonts w:cstheme="majorBidi"/>
        </w:rPr>
      </w:pPr>
      <w:r w:rsidRPr="00C74A9E">
        <w:rPr>
          <w:rFonts w:cstheme="majorBidi"/>
        </w:rPr>
        <w:t>Rehabilitation and replacement of doors and windows;</w:t>
      </w:r>
    </w:p>
    <w:p w14:paraId="2600CEB2" w14:textId="77777777" w:rsidR="00B72331" w:rsidRPr="00C74A9E" w:rsidRDefault="00B72331" w:rsidP="00B72331">
      <w:pPr>
        <w:numPr>
          <w:ilvl w:val="0"/>
          <w:numId w:val="4"/>
        </w:numPr>
        <w:rPr>
          <w:rFonts w:cstheme="majorBidi"/>
        </w:rPr>
      </w:pPr>
      <w:r w:rsidRPr="00C74A9E">
        <w:rPr>
          <w:rFonts w:cstheme="majorBidi"/>
        </w:rPr>
        <w:t>Electrical rehabilitation works including lighting, wiring, fans, and distribution systems;</w:t>
      </w:r>
    </w:p>
    <w:p w14:paraId="0806540A" w14:textId="77777777" w:rsidR="00B72331" w:rsidRPr="00C74A9E" w:rsidRDefault="00B72331" w:rsidP="00B72331">
      <w:pPr>
        <w:numPr>
          <w:ilvl w:val="0"/>
          <w:numId w:val="4"/>
        </w:numPr>
        <w:rPr>
          <w:rFonts w:cstheme="majorBidi"/>
        </w:rPr>
      </w:pPr>
      <w:r w:rsidRPr="00C74A9E">
        <w:rPr>
          <w:rFonts w:cstheme="majorBidi"/>
        </w:rPr>
        <w:t>Installation of air conditioning units where specified;</w:t>
      </w:r>
    </w:p>
    <w:p w14:paraId="75D2C125" w14:textId="77777777" w:rsidR="00B72331" w:rsidRPr="00C74A9E" w:rsidRDefault="00B72331" w:rsidP="00B72331">
      <w:pPr>
        <w:numPr>
          <w:ilvl w:val="0"/>
          <w:numId w:val="4"/>
        </w:numPr>
        <w:rPr>
          <w:rFonts w:cstheme="majorBidi"/>
        </w:rPr>
      </w:pPr>
      <w:r w:rsidRPr="00C74A9E">
        <w:rPr>
          <w:rFonts w:cstheme="majorBidi"/>
        </w:rPr>
        <w:t>Rehabilitation of sanitary and plumbing systems;</w:t>
      </w:r>
    </w:p>
    <w:p w14:paraId="3148AD84" w14:textId="77777777" w:rsidR="00B72331" w:rsidRPr="00C74A9E" w:rsidRDefault="00B72331" w:rsidP="00B72331">
      <w:pPr>
        <w:numPr>
          <w:ilvl w:val="0"/>
          <w:numId w:val="4"/>
        </w:numPr>
        <w:rPr>
          <w:rFonts w:cstheme="majorBidi"/>
        </w:rPr>
      </w:pPr>
      <w:r w:rsidRPr="00C74A9E">
        <w:rPr>
          <w:rFonts w:cstheme="majorBidi"/>
        </w:rPr>
        <w:t>Rehabilitation of internal and external water supply systems;</w:t>
      </w:r>
    </w:p>
    <w:p w14:paraId="4C356B35" w14:textId="77777777" w:rsidR="00B72331" w:rsidRPr="00C74A9E" w:rsidRDefault="00B72331" w:rsidP="00B72331">
      <w:pPr>
        <w:numPr>
          <w:ilvl w:val="0"/>
          <w:numId w:val="4"/>
        </w:numPr>
        <w:rPr>
          <w:rFonts w:cstheme="majorBidi"/>
        </w:rPr>
      </w:pPr>
      <w:r w:rsidRPr="00C74A9E">
        <w:rPr>
          <w:rFonts w:cstheme="majorBidi"/>
        </w:rPr>
        <w:t>Rehabilitation of educational and workshop support facilities;</w:t>
      </w:r>
    </w:p>
    <w:p w14:paraId="385EAA52" w14:textId="77777777" w:rsidR="00B72331" w:rsidRPr="00C74A9E" w:rsidRDefault="00B72331" w:rsidP="00B72331">
      <w:pPr>
        <w:numPr>
          <w:ilvl w:val="0"/>
          <w:numId w:val="4"/>
        </w:numPr>
        <w:rPr>
          <w:rFonts w:cstheme="majorBidi"/>
        </w:rPr>
      </w:pPr>
      <w:r w:rsidRPr="00C74A9E">
        <w:rPr>
          <w:rFonts w:cstheme="majorBidi"/>
        </w:rPr>
        <w:t>Rehabilitation of external canopies and associated structures.</w:t>
      </w:r>
    </w:p>
    <w:p w14:paraId="5E3D7EEF" w14:textId="77777777" w:rsidR="00D11A02" w:rsidRPr="00C74A9E" w:rsidRDefault="00D11A02" w:rsidP="00D11A02">
      <w:pPr>
        <w:ind w:left="720"/>
        <w:rPr>
          <w:rFonts w:cstheme="majorBidi"/>
        </w:rPr>
      </w:pPr>
    </w:p>
    <w:p w14:paraId="22B8CC01" w14:textId="77777777" w:rsidR="00B72331" w:rsidRPr="00C74A9E" w:rsidRDefault="00B72331" w:rsidP="00B72331">
      <w:pPr>
        <w:rPr>
          <w:rFonts w:cstheme="majorBidi"/>
          <w:rtl/>
        </w:rPr>
      </w:pPr>
      <w:r w:rsidRPr="00C74A9E">
        <w:rPr>
          <w:rFonts w:cstheme="majorBidi"/>
        </w:rPr>
        <w:t>All rehabilitation works shall be completed in accordance with the approved BOQs, drawings, and Engineer’s instructions.</w:t>
      </w:r>
    </w:p>
    <w:p w14:paraId="40963EAD" w14:textId="77777777" w:rsidR="00B72331" w:rsidRPr="00C74A9E" w:rsidRDefault="00B72331" w:rsidP="00B72331">
      <w:pPr>
        <w:rPr>
          <w:rFonts w:cstheme="majorBidi"/>
          <w:b/>
          <w:bCs/>
        </w:rPr>
      </w:pPr>
      <w:r w:rsidRPr="00C74A9E">
        <w:rPr>
          <w:rFonts w:cstheme="majorBidi"/>
          <w:b/>
          <w:bCs/>
        </w:rPr>
        <w:t>3.3 External Works and Perimeter Protection (BOQ 1)</w:t>
      </w:r>
    </w:p>
    <w:p w14:paraId="5EEF5A66" w14:textId="77777777" w:rsidR="00B72331" w:rsidRPr="00C74A9E" w:rsidRDefault="00B72331" w:rsidP="00B72331">
      <w:pPr>
        <w:rPr>
          <w:rFonts w:cstheme="majorBidi"/>
        </w:rPr>
      </w:pPr>
      <w:r w:rsidRPr="00C74A9E">
        <w:rPr>
          <w:rFonts w:cstheme="majorBidi"/>
        </w:rPr>
        <w:t>The Contractor shall execute all external and site development works including:</w:t>
      </w:r>
    </w:p>
    <w:p w14:paraId="1F6BD5F2" w14:textId="77777777" w:rsidR="00B72331" w:rsidRPr="00C74A9E" w:rsidRDefault="00B72331" w:rsidP="00B72331">
      <w:pPr>
        <w:numPr>
          <w:ilvl w:val="0"/>
          <w:numId w:val="5"/>
        </w:numPr>
        <w:rPr>
          <w:rFonts w:cstheme="majorBidi"/>
        </w:rPr>
      </w:pPr>
      <w:r w:rsidRPr="00C74A9E">
        <w:rPr>
          <w:rFonts w:cstheme="majorBidi"/>
        </w:rPr>
        <w:t>Demolition of deteriorated external structures where required;</w:t>
      </w:r>
    </w:p>
    <w:p w14:paraId="06FB650E" w14:textId="77777777" w:rsidR="00B72331" w:rsidRPr="00C74A9E" w:rsidRDefault="00B72331" w:rsidP="00B72331">
      <w:pPr>
        <w:numPr>
          <w:ilvl w:val="0"/>
          <w:numId w:val="5"/>
        </w:numPr>
        <w:rPr>
          <w:rFonts w:cstheme="majorBidi"/>
        </w:rPr>
      </w:pPr>
      <w:r w:rsidRPr="00C74A9E">
        <w:rPr>
          <w:rFonts w:cstheme="majorBidi"/>
        </w:rPr>
        <w:lastRenderedPageBreak/>
        <w:t>Construction and rehabilitation of external canopies;</w:t>
      </w:r>
    </w:p>
    <w:p w14:paraId="75609024" w14:textId="77777777" w:rsidR="00B72331" w:rsidRPr="00C74A9E" w:rsidRDefault="00B72331" w:rsidP="00B72331">
      <w:pPr>
        <w:numPr>
          <w:ilvl w:val="0"/>
          <w:numId w:val="5"/>
        </w:numPr>
        <w:rPr>
          <w:rFonts w:cstheme="majorBidi"/>
        </w:rPr>
      </w:pPr>
      <w:r w:rsidRPr="00C74A9E">
        <w:rPr>
          <w:rFonts w:cstheme="majorBidi"/>
        </w:rPr>
        <w:t>Construction of chain-link perimeter fencing complete with steel posts, foundations, razor wire, and access gates;</w:t>
      </w:r>
    </w:p>
    <w:p w14:paraId="1486AEEA" w14:textId="77777777" w:rsidR="00B72331" w:rsidRPr="00C74A9E" w:rsidRDefault="00B72331" w:rsidP="00B72331">
      <w:pPr>
        <w:numPr>
          <w:ilvl w:val="0"/>
          <w:numId w:val="5"/>
        </w:numPr>
        <w:rPr>
          <w:rFonts w:cstheme="majorBidi"/>
        </w:rPr>
      </w:pPr>
      <w:r w:rsidRPr="00C74A9E">
        <w:rPr>
          <w:rFonts w:cstheme="majorBidi"/>
        </w:rPr>
        <w:t>Site grading and reinstatement works;</w:t>
      </w:r>
    </w:p>
    <w:p w14:paraId="0DF107F9" w14:textId="77777777" w:rsidR="00B72331" w:rsidRPr="00C74A9E" w:rsidRDefault="00B72331" w:rsidP="00B72331">
      <w:pPr>
        <w:numPr>
          <w:ilvl w:val="0"/>
          <w:numId w:val="5"/>
        </w:numPr>
        <w:rPr>
          <w:rFonts w:cstheme="majorBidi"/>
        </w:rPr>
      </w:pPr>
      <w:r w:rsidRPr="00C74A9E">
        <w:rPr>
          <w:rFonts w:cstheme="majorBidi"/>
        </w:rPr>
        <w:t>External concrete and paving works where applicable.</w:t>
      </w:r>
    </w:p>
    <w:p w14:paraId="08FD388E" w14:textId="77777777" w:rsidR="00B72331" w:rsidRPr="00C74A9E" w:rsidRDefault="00B72331" w:rsidP="00B72331">
      <w:pPr>
        <w:rPr>
          <w:rFonts w:cstheme="majorBidi"/>
          <w:b/>
          <w:bCs/>
        </w:rPr>
      </w:pPr>
      <w:r w:rsidRPr="00C74A9E">
        <w:rPr>
          <w:rFonts w:cstheme="majorBidi"/>
          <w:b/>
          <w:bCs/>
        </w:rPr>
        <w:t>3.4 New Construction Works (BOQ 2)</w:t>
      </w:r>
    </w:p>
    <w:p w14:paraId="756F6498" w14:textId="77777777" w:rsidR="00B72331" w:rsidRPr="00C74A9E" w:rsidRDefault="00B72331" w:rsidP="00B72331">
      <w:pPr>
        <w:rPr>
          <w:rFonts w:cstheme="majorBidi"/>
        </w:rPr>
      </w:pPr>
      <w:r w:rsidRPr="00C74A9E">
        <w:rPr>
          <w:rFonts w:cstheme="majorBidi"/>
        </w:rPr>
        <w:t>The Contractor shall construct new facilities as specified in BOQ 2 and approved drawings, including but not limited to:</w:t>
      </w:r>
    </w:p>
    <w:p w14:paraId="4D730039" w14:textId="77777777" w:rsidR="00B72331" w:rsidRPr="00C74A9E" w:rsidRDefault="00B72331" w:rsidP="00B72331">
      <w:pPr>
        <w:numPr>
          <w:ilvl w:val="0"/>
          <w:numId w:val="6"/>
        </w:numPr>
        <w:rPr>
          <w:rFonts w:cstheme="majorBidi"/>
        </w:rPr>
      </w:pPr>
      <w:r w:rsidRPr="00C74A9E">
        <w:rPr>
          <w:rFonts w:cstheme="majorBidi"/>
        </w:rPr>
        <w:t>Student housing facilities;</w:t>
      </w:r>
    </w:p>
    <w:p w14:paraId="4FDC5EDA" w14:textId="77777777" w:rsidR="00B72331" w:rsidRPr="00C74A9E" w:rsidRDefault="00B72331" w:rsidP="00B72331">
      <w:pPr>
        <w:numPr>
          <w:ilvl w:val="0"/>
          <w:numId w:val="6"/>
        </w:numPr>
        <w:rPr>
          <w:rFonts w:cstheme="majorBidi"/>
        </w:rPr>
      </w:pPr>
      <w:r w:rsidRPr="00C74A9E">
        <w:rPr>
          <w:rFonts w:cstheme="majorBidi"/>
        </w:rPr>
        <w:t>Workshops and vocational training spaces;</w:t>
      </w:r>
    </w:p>
    <w:p w14:paraId="542FAA5C" w14:textId="77777777" w:rsidR="00B72331" w:rsidRPr="00C74A9E" w:rsidRDefault="00B72331" w:rsidP="00B72331">
      <w:pPr>
        <w:numPr>
          <w:ilvl w:val="0"/>
          <w:numId w:val="6"/>
        </w:numPr>
        <w:rPr>
          <w:rFonts w:cstheme="majorBidi"/>
        </w:rPr>
      </w:pPr>
      <w:r w:rsidRPr="00C74A9E">
        <w:rPr>
          <w:rFonts w:cstheme="majorBidi"/>
        </w:rPr>
        <w:t>Toilet and sanitation blocks;</w:t>
      </w:r>
    </w:p>
    <w:p w14:paraId="43A76B1B" w14:textId="77777777" w:rsidR="00B72331" w:rsidRPr="00C74A9E" w:rsidRDefault="00B72331" w:rsidP="00B72331">
      <w:pPr>
        <w:numPr>
          <w:ilvl w:val="0"/>
          <w:numId w:val="6"/>
        </w:numPr>
        <w:rPr>
          <w:rFonts w:cstheme="majorBidi"/>
        </w:rPr>
      </w:pPr>
      <w:r w:rsidRPr="00C74A9E">
        <w:rPr>
          <w:rFonts w:cstheme="majorBidi"/>
        </w:rPr>
        <w:t>Solar control room and associated utility structures.</w:t>
      </w:r>
    </w:p>
    <w:p w14:paraId="08C4C2EE" w14:textId="77777777" w:rsidR="00B72331" w:rsidRPr="00C74A9E" w:rsidRDefault="00B72331" w:rsidP="00B72331">
      <w:pPr>
        <w:rPr>
          <w:rFonts w:cstheme="majorBidi"/>
        </w:rPr>
      </w:pPr>
      <w:r w:rsidRPr="00C74A9E">
        <w:rPr>
          <w:rFonts w:cstheme="majorBidi"/>
        </w:rPr>
        <w:t>The new construction works shall include all associated:</w:t>
      </w:r>
    </w:p>
    <w:p w14:paraId="7F76C8F3" w14:textId="77777777" w:rsidR="00B72331" w:rsidRPr="00C74A9E" w:rsidRDefault="00B72331" w:rsidP="00B72331">
      <w:pPr>
        <w:numPr>
          <w:ilvl w:val="0"/>
          <w:numId w:val="7"/>
        </w:numPr>
        <w:rPr>
          <w:rFonts w:cstheme="majorBidi"/>
        </w:rPr>
      </w:pPr>
      <w:r w:rsidRPr="00C74A9E">
        <w:rPr>
          <w:rFonts w:cstheme="majorBidi"/>
        </w:rPr>
        <w:t>Excavation and earthworks;</w:t>
      </w:r>
    </w:p>
    <w:p w14:paraId="0B07FDBA" w14:textId="77777777" w:rsidR="00B72331" w:rsidRPr="00C74A9E" w:rsidRDefault="00B72331" w:rsidP="00B72331">
      <w:pPr>
        <w:numPr>
          <w:ilvl w:val="0"/>
          <w:numId w:val="7"/>
        </w:numPr>
        <w:rPr>
          <w:rFonts w:cstheme="majorBidi"/>
        </w:rPr>
      </w:pPr>
      <w:r w:rsidRPr="00C74A9E">
        <w:rPr>
          <w:rFonts w:cstheme="majorBidi"/>
        </w:rPr>
        <w:t>Foundations and reinforced concrete works;</w:t>
      </w:r>
    </w:p>
    <w:p w14:paraId="4C9D8E54" w14:textId="77777777" w:rsidR="00B72331" w:rsidRPr="00C74A9E" w:rsidRDefault="00B72331" w:rsidP="00B72331">
      <w:pPr>
        <w:numPr>
          <w:ilvl w:val="0"/>
          <w:numId w:val="7"/>
        </w:numPr>
        <w:rPr>
          <w:rFonts w:cstheme="majorBidi"/>
        </w:rPr>
      </w:pPr>
      <w:r w:rsidRPr="00C74A9E">
        <w:rPr>
          <w:rFonts w:cstheme="majorBidi"/>
        </w:rPr>
        <w:t>Masonry and structural elements;</w:t>
      </w:r>
    </w:p>
    <w:p w14:paraId="536A0A7A" w14:textId="77777777" w:rsidR="00B72331" w:rsidRPr="00C74A9E" w:rsidRDefault="00B72331" w:rsidP="00B72331">
      <w:pPr>
        <w:numPr>
          <w:ilvl w:val="0"/>
          <w:numId w:val="7"/>
        </w:numPr>
        <w:rPr>
          <w:rFonts w:cstheme="majorBidi"/>
        </w:rPr>
      </w:pPr>
      <w:r w:rsidRPr="00C74A9E">
        <w:rPr>
          <w:rFonts w:cstheme="majorBidi"/>
        </w:rPr>
        <w:t>Roofing systems and waterproofing;</w:t>
      </w:r>
    </w:p>
    <w:p w14:paraId="2620BB9F" w14:textId="77777777" w:rsidR="00B72331" w:rsidRPr="00C74A9E" w:rsidRDefault="00B72331" w:rsidP="00B72331">
      <w:pPr>
        <w:numPr>
          <w:ilvl w:val="0"/>
          <w:numId w:val="7"/>
        </w:numPr>
        <w:rPr>
          <w:rFonts w:cstheme="majorBidi"/>
        </w:rPr>
      </w:pPr>
      <w:r w:rsidRPr="00C74A9E">
        <w:rPr>
          <w:rFonts w:cstheme="majorBidi"/>
        </w:rPr>
        <w:t>Floor slabs and finishes;</w:t>
      </w:r>
    </w:p>
    <w:p w14:paraId="50CA794F" w14:textId="77777777" w:rsidR="00B72331" w:rsidRPr="00C74A9E" w:rsidRDefault="00B72331" w:rsidP="00B72331">
      <w:pPr>
        <w:numPr>
          <w:ilvl w:val="0"/>
          <w:numId w:val="7"/>
        </w:numPr>
        <w:rPr>
          <w:rFonts w:cstheme="majorBidi"/>
        </w:rPr>
      </w:pPr>
      <w:r w:rsidRPr="00C74A9E">
        <w:rPr>
          <w:rFonts w:cstheme="majorBidi"/>
        </w:rPr>
        <w:t>Doors, windows, ceilings, and architectural finishes;</w:t>
      </w:r>
    </w:p>
    <w:p w14:paraId="029CAE89" w14:textId="77777777" w:rsidR="00B72331" w:rsidRPr="00C74A9E" w:rsidRDefault="00B72331" w:rsidP="00B72331">
      <w:pPr>
        <w:numPr>
          <w:ilvl w:val="0"/>
          <w:numId w:val="7"/>
        </w:numPr>
        <w:rPr>
          <w:rFonts w:cstheme="majorBidi"/>
        </w:rPr>
      </w:pPr>
      <w:r w:rsidRPr="00C74A9E">
        <w:rPr>
          <w:rFonts w:cstheme="majorBidi"/>
        </w:rPr>
        <w:t>Plumbing and drainage systems;</w:t>
      </w:r>
    </w:p>
    <w:p w14:paraId="4FE06149" w14:textId="77777777" w:rsidR="00B72331" w:rsidRPr="00C74A9E" w:rsidRDefault="00B72331" w:rsidP="00B72331">
      <w:pPr>
        <w:numPr>
          <w:ilvl w:val="0"/>
          <w:numId w:val="7"/>
        </w:numPr>
        <w:rPr>
          <w:rFonts w:cstheme="majorBidi"/>
        </w:rPr>
      </w:pPr>
      <w:r w:rsidRPr="00C74A9E">
        <w:rPr>
          <w:rFonts w:cstheme="majorBidi"/>
        </w:rPr>
        <w:t>Electrical installations and lighting systems;</w:t>
      </w:r>
    </w:p>
    <w:p w14:paraId="6E010B1B" w14:textId="77777777" w:rsidR="00B72331" w:rsidRPr="00C74A9E" w:rsidRDefault="00B72331" w:rsidP="00B72331">
      <w:pPr>
        <w:numPr>
          <w:ilvl w:val="0"/>
          <w:numId w:val="7"/>
        </w:numPr>
        <w:rPr>
          <w:rFonts w:cstheme="majorBidi"/>
        </w:rPr>
      </w:pPr>
      <w:r w:rsidRPr="00C74A9E">
        <w:rPr>
          <w:rFonts w:cstheme="majorBidi"/>
        </w:rPr>
        <w:t>Accessibility provisions where specified.</w:t>
      </w:r>
    </w:p>
    <w:p w14:paraId="62D2E0BA" w14:textId="77777777" w:rsidR="005E44BE" w:rsidRPr="00C74A9E" w:rsidRDefault="005E44BE" w:rsidP="005E44BE">
      <w:pPr>
        <w:ind w:left="720"/>
        <w:rPr>
          <w:rFonts w:cstheme="majorBidi"/>
        </w:rPr>
      </w:pPr>
    </w:p>
    <w:p w14:paraId="0E21C6D8" w14:textId="77777777" w:rsidR="00B72331" w:rsidRPr="00C74A9E" w:rsidRDefault="00B72331" w:rsidP="00B72331">
      <w:pPr>
        <w:rPr>
          <w:rFonts w:cstheme="majorBidi"/>
          <w:b/>
          <w:bCs/>
        </w:rPr>
      </w:pPr>
      <w:r w:rsidRPr="00C74A9E">
        <w:rPr>
          <w:rFonts w:cstheme="majorBidi"/>
          <w:b/>
          <w:bCs/>
        </w:rPr>
        <w:t>3.5 Water Supply and Sanitation Works (BOQ 1 &amp; BOQ 2)</w:t>
      </w:r>
    </w:p>
    <w:p w14:paraId="40D5FD66" w14:textId="77777777" w:rsidR="00B72331" w:rsidRPr="00C74A9E" w:rsidRDefault="00B72331" w:rsidP="00B72331">
      <w:pPr>
        <w:rPr>
          <w:rFonts w:cstheme="majorBidi"/>
        </w:rPr>
      </w:pPr>
      <w:r w:rsidRPr="00C74A9E">
        <w:rPr>
          <w:rFonts w:cstheme="majorBidi"/>
        </w:rPr>
        <w:t>The Contractor shall rehabilitate and construct water supply and sanitation systems as indicated in the BOQs and drawings.</w:t>
      </w:r>
    </w:p>
    <w:p w14:paraId="6C66FCFB" w14:textId="77777777" w:rsidR="00B72331" w:rsidRPr="00C74A9E" w:rsidRDefault="00B72331" w:rsidP="00B72331">
      <w:pPr>
        <w:rPr>
          <w:rFonts w:cstheme="majorBidi"/>
        </w:rPr>
      </w:pPr>
      <w:r w:rsidRPr="00C74A9E">
        <w:rPr>
          <w:rFonts w:cstheme="majorBidi"/>
        </w:rPr>
        <w:lastRenderedPageBreak/>
        <w:t>The works shall include:</w:t>
      </w:r>
    </w:p>
    <w:p w14:paraId="46041B99" w14:textId="77777777" w:rsidR="00B72331" w:rsidRPr="00C74A9E" w:rsidRDefault="00B72331" w:rsidP="00B72331">
      <w:pPr>
        <w:numPr>
          <w:ilvl w:val="0"/>
          <w:numId w:val="8"/>
        </w:numPr>
        <w:rPr>
          <w:rFonts w:cstheme="majorBidi"/>
        </w:rPr>
      </w:pPr>
      <w:r w:rsidRPr="00C74A9E">
        <w:rPr>
          <w:rFonts w:cstheme="majorBidi"/>
        </w:rPr>
        <w:t>Rehabilitation and extension of water supply networks;</w:t>
      </w:r>
    </w:p>
    <w:p w14:paraId="26A3A482" w14:textId="77777777" w:rsidR="00B72331" w:rsidRPr="00C74A9E" w:rsidRDefault="00B72331" w:rsidP="00B72331">
      <w:pPr>
        <w:numPr>
          <w:ilvl w:val="0"/>
          <w:numId w:val="8"/>
        </w:numPr>
        <w:rPr>
          <w:rFonts w:cstheme="majorBidi"/>
        </w:rPr>
      </w:pPr>
      <w:r w:rsidRPr="00C74A9E">
        <w:rPr>
          <w:rFonts w:cstheme="majorBidi"/>
        </w:rPr>
        <w:t>Supply and installation of pumps, water tanks, and associated accessories;</w:t>
      </w:r>
    </w:p>
    <w:p w14:paraId="6EEAE697" w14:textId="77777777" w:rsidR="00B72331" w:rsidRPr="00C74A9E" w:rsidRDefault="00B72331" w:rsidP="00B72331">
      <w:pPr>
        <w:numPr>
          <w:ilvl w:val="0"/>
          <w:numId w:val="8"/>
        </w:numPr>
        <w:rPr>
          <w:rFonts w:cstheme="majorBidi"/>
        </w:rPr>
      </w:pPr>
      <w:r w:rsidRPr="00C74A9E">
        <w:rPr>
          <w:rFonts w:cstheme="majorBidi"/>
        </w:rPr>
        <w:t>Construction and rehabilitation of ablution and sanitation facilities;</w:t>
      </w:r>
    </w:p>
    <w:p w14:paraId="449D271E" w14:textId="77777777" w:rsidR="00B72331" w:rsidRPr="00C74A9E" w:rsidRDefault="00B72331" w:rsidP="00B72331">
      <w:pPr>
        <w:numPr>
          <w:ilvl w:val="0"/>
          <w:numId w:val="8"/>
        </w:numPr>
        <w:rPr>
          <w:rFonts w:cstheme="majorBidi"/>
        </w:rPr>
      </w:pPr>
      <w:r w:rsidRPr="00C74A9E">
        <w:rPr>
          <w:rFonts w:cstheme="majorBidi"/>
        </w:rPr>
        <w:t>Construction of septic tanks, soakaway systems, inspection chambers, and drainage networks;</w:t>
      </w:r>
    </w:p>
    <w:p w14:paraId="5BF271E7" w14:textId="77777777" w:rsidR="00B72331" w:rsidRPr="00C74A9E" w:rsidRDefault="00B72331" w:rsidP="00B72331">
      <w:pPr>
        <w:numPr>
          <w:ilvl w:val="0"/>
          <w:numId w:val="8"/>
        </w:numPr>
        <w:rPr>
          <w:rFonts w:cstheme="majorBidi"/>
        </w:rPr>
      </w:pPr>
      <w:r w:rsidRPr="00C74A9E">
        <w:rPr>
          <w:rFonts w:cstheme="majorBidi"/>
        </w:rPr>
        <w:t>Supply and installation of all plumbing fixtures and sanitary fittings;</w:t>
      </w:r>
    </w:p>
    <w:p w14:paraId="7F089A1C" w14:textId="77777777" w:rsidR="00B72331" w:rsidRPr="00C74A9E" w:rsidRDefault="00B72331" w:rsidP="00B72331">
      <w:pPr>
        <w:numPr>
          <w:ilvl w:val="0"/>
          <w:numId w:val="8"/>
        </w:numPr>
        <w:rPr>
          <w:rFonts w:cstheme="majorBidi"/>
        </w:rPr>
      </w:pPr>
      <w:r w:rsidRPr="00C74A9E">
        <w:rPr>
          <w:rFonts w:cstheme="majorBidi"/>
        </w:rPr>
        <w:t>Testing, disinfection, and commissioning of all systems.</w:t>
      </w:r>
    </w:p>
    <w:p w14:paraId="080D134B" w14:textId="057C4B38" w:rsidR="00B72331" w:rsidRPr="00C74A9E" w:rsidRDefault="00B72331" w:rsidP="00B72331">
      <w:pPr>
        <w:rPr>
          <w:rFonts w:cstheme="majorBidi"/>
        </w:rPr>
      </w:pPr>
    </w:p>
    <w:p w14:paraId="78A9E61B" w14:textId="77777777" w:rsidR="00B72331" w:rsidRPr="00C74A9E" w:rsidRDefault="00B72331" w:rsidP="00B72331">
      <w:pPr>
        <w:rPr>
          <w:rFonts w:cstheme="majorBidi"/>
          <w:b/>
          <w:bCs/>
        </w:rPr>
      </w:pPr>
      <w:r w:rsidRPr="00C74A9E">
        <w:rPr>
          <w:rFonts w:cstheme="majorBidi"/>
          <w:b/>
          <w:bCs/>
        </w:rPr>
        <w:t>3.6 Solar Energy System – Hybrid Grid Connected (BOQ 3)</w:t>
      </w:r>
    </w:p>
    <w:p w14:paraId="28ED8D0D" w14:textId="77777777" w:rsidR="00B72331" w:rsidRPr="00C74A9E" w:rsidRDefault="00B72331" w:rsidP="00B72331">
      <w:pPr>
        <w:rPr>
          <w:rFonts w:cstheme="majorBidi"/>
        </w:rPr>
      </w:pPr>
      <w:r w:rsidRPr="00C74A9E">
        <w:rPr>
          <w:rFonts w:cstheme="majorBidi"/>
        </w:rPr>
        <w:t>The Contractor shall supply, install, test, commission, and hand over a complete hybrid solar photovoltaic (PV) system integrated with the public electricity grid.</w:t>
      </w:r>
    </w:p>
    <w:p w14:paraId="3C48ED49" w14:textId="77777777" w:rsidR="00B72331" w:rsidRPr="00C74A9E" w:rsidRDefault="00B72331" w:rsidP="00B72331">
      <w:pPr>
        <w:rPr>
          <w:rFonts w:cstheme="majorBidi"/>
        </w:rPr>
      </w:pPr>
      <w:r w:rsidRPr="00C74A9E">
        <w:rPr>
          <w:rFonts w:cstheme="majorBidi"/>
        </w:rPr>
        <w:t>The solar system shall operate in both on-grid and off-grid modes with automatic transition capability and shall include all components necessary for safe, reliable, and continuous operation.</w:t>
      </w:r>
    </w:p>
    <w:p w14:paraId="54C3E0E3" w14:textId="77777777" w:rsidR="00B72331" w:rsidRPr="00C74A9E" w:rsidRDefault="00B72331" w:rsidP="00B72331">
      <w:pPr>
        <w:rPr>
          <w:rFonts w:cstheme="majorBidi"/>
        </w:rPr>
      </w:pPr>
      <w:r w:rsidRPr="00C74A9E">
        <w:rPr>
          <w:rFonts w:cstheme="majorBidi"/>
        </w:rPr>
        <w:t>The scope shall include, but not be limited to:</w:t>
      </w:r>
    </w:p>
    <w:p w14:paraId="7997365C" w14:textId="77777777" w:rsidR="00B72331" w:rsidRPr="00C74A9E" w:rsidRDefault="00B72331" w:rsidP="00B72331">
      <w:pPr>
        <w:numPr>
          <w:ilvl w:val="0"/>
          <w:numId w:val="9"/>
        </w:numPr>
        <w:rPr>
          <w:rFonts w:cstheme="majorBidi"/>
        </w:rPr>
      </w:pPr>
      <w:r w:rsidRPr="00C74A9E">
        <w:rPr>
          <w:rFonts w:cstheme="majorBidi"/>
        </w:rPr>
        <w:t>PV modules and mounting structures;</w:t>
      </w:r>
    </w:p>
    <w:p w14:paraId="390D55B8" w14:textId="77777777" w:rsidR="00B72331" w:rsidRPr="00C74A9E" w:rsidRDefault="00B72331" w:rsidP="00B72331">
      <w:pPr>
        <w:numPr>
          <w:ilvl w:val="0"/>
          <w:numId w:val="9"/>
        </w:numPr>
        <w:rPr>
          <w:rFonts w:cstheme="majorBidi"/>
        </w:rPr>
      </w:pPr>
      <w:r w:rsidRPr="00C74A9E">
        <w:rPr>
          <w:rFonts w:cstheme="majorBidi"/>
        </w:rPr>
        <w:t>Hybrid inverters and battery storage systems;</w:t>
      </w:r>
    </w:p>
    <w:p w14:paraId="4F9E35B5" w14:textId="77777777" w:rsidR="00B72331" w:rsidRPr="00C74A9E" w:rsidRDefault="00B72331" w:rsidP="00B72331">
      <w:pPr>
        <w:numPr>
          <w:ilvl w:val="0"/>
          <w:numId w:val="9"/>
        </w:numPr>
        <w:rPr>
          <w:rFonts w:cstheme="majorBidi"/>
        </w:rPr>
      </w:pPr>
      <w:r w:rsidRPr="00C74A9E">
        <w:rPr>
          <w:rFonts w:cstheme="majorBidi"/>
        </w:rPr>
        <w:t>DC and AC protection systems;</w:t>
      </w:r>
    </w:p>
    <w:p w14:paraId="037F2DA2" w14:textId="77777777" w:rsidR="00B72331" w:rsidRPr="00C74A9E" w:rsidRDefault="00B72331" w:rsidP="00B72331">
      <w:pPr>
        <w:numPr>
          <w:ilvl w:val="0"/>
          <w:numId w:val="9"/>
        </w:numPr>
        <w:rPr>
          <w:rFonts w:cstheme="majorBidi"/>
        </w:rPr>
      </w:pPr>
      <w:r w:rsidRPr="00C74A9E">
        <w:rPr>
          <w:rFonts w:cstheme="majorBidi"/>
        </w:rPr>
        <w:t>Combiner boxes, distribution boards, and metering systems;</w:t>
      </w:r>
    </w:p>
    <w:p w14:paraId="41066144" w14:textId="77777777" w:rsidR="00B72331" w:rsidRPr="00C74A9E" w:rsidRDefault="00B72331" w:rsidP="00B72331">
      <w:pPr>
        <w:numPr>
          <w:ilvl w:val="0"/>
          <w:numId w:val="9"/>
        </w:numPr>
        <w:rPr>
          <w:rFonts w:cstheme="majorBidi"/>
        </w:rPr>
      </w:pPr>
      <w:r w:rsidRPr="00C74A9E">
        <w:rPr>
          <w:rFonts w:cstheme="majorBidi"/>
        </w:rPr>
        <w:t>Earthing and lightning protection systems;</w:t>
      </w:r>
    </w:p>
    <w:p w14:paraId="2CCE3722" w14:textId="77777777" w:rsidR="00B72331" w:rsidRPr="00C74A9E" w:rsidRDefault="00B72331" w:rsidP="00B72331">
      <w:pPr>
        <w:numPr>
          <w:ilvl w:val="0"/>
          <w:numId w:val="9"/>
        </w:numPr>
        <w:rPr>
          <w:rFonts w:cstheme="majorBidi"/>
        </w:rPr>
      </w:pPr>
      <w:r w:rsidRPr="00C74A9E">
        <w:rPr>
          <w:rFonts w:cstheme="majorBidi"/>
        </w:rPr>
        <w:t>Monitoring and remote access systems;</w:t>
      </w:r>
    </w:p>
    <w:p w14:paraId="7E25ED7D" w14:textId="77777777" w:rsidR="00B72331" w:rsidRPr="00C74A9E" w:rsidRDefault="00B72331" w:rsidP="00B72331">
      <w:pPr>
        <w:numPr>
          <w:ilvl w:val="0"/>
          <w:numId w:val="9"/>
        </w:numPr>
        <w:rPr>
          <w:rFonts w:cstheme="majorBidi"/>
        </w:rPr>
      </w:pPr>
      <w:r w:rsidRPr="00C74A9E">
        <w:rPr>
          <w:rFonts w:cstheme="majorBidi"/>
        </w:rPr>
        <w:t>Cable management and containment systems;</w:t>
      </w:r>
    </w:p>
    <w:p w14:paraId="1014C1F5" w14:textId="77777777" w:rsidR="00B72331" w:rsidRPr="00C74A9E" w:rsidRDefault="00B72331" w:rsidP="00B72331">
      <w:pPr>
        <w:numPr>
          <w:ilvl w:val="0"/>
          <w:numId w:val="9"/>
        </w:numPr>
        <w:rPr>
          <w:rFonts w:cstheme="majorBidi"/>
        </w:rPr>
      </w:pPr>
      <w:r w:rsidRPr="00C74A9E">
        <w:rPr>
          <w:rFonts w:cstheme="majorBidi"/>
        </w:rPr>
        <w:t>Reinforced concrete foundations and support structures;</w:t>
      </w:r>
    </w:p>
    <w:p w14:paraId="07619D10" w14:textId="77777777" w:rsidR="00B72331" w:rsidRPr="00C74A9E" w:rsidRDefault="00B72331" w:rsidP="00B72331">
      <w:pPr>
        <w:numPr>
          <w:ilvl w:val="0"/>
          <w:numId w:val="9"/>
        </w:numPr>
        <w:rPr>
          <w:rFonts w:cstheme="majorBidi"/>
        </w:rPr>
      </w:pPr>
      <w:r w:rsidRPr="00C74A9E">
        <w:rPr>
          <w:rFonts w:cstheme="majorBidi"/>
        </w:rPr>
        <w:t>Testing, commissioning, synchronization, and operational verification.</w:t>
      </w:r>
    </w:p>
    <w:p w14:paraId="6F323611" w14:textId="77777777" w:rsidR="005E44BE" w:rsidRPr="00C74A9E" w:rsidRDefault="005E44BE" w:rsidP="005E44BE">
      <w:pPr>
        <w:ind w:left="720"/>
        <w:rPr>
          <w:rFonts w:cstheme="majorBidi"/>
        </w:rPr>
      </w:pPr>
    </w:p>
    <w:p w14:paraId="46D3261C" w14:textId="77777777" w:rsidR="00B72331" w:rsidRPr="00C74A9E" w:rsidRDefault="00B72331" w:rsidP="00B72331">
      <w:pPr>
        <w:rPr>
          <w:rFonts w:cstheme="majorBidi"/>
        </w:rPr>
      </w:pPr>
      <w:r w:rsidRPr="00C74A9E">
        <w:rPr>
          <w:rFonts w:cstheme="majorBidi"/>
        </w:rPr>
        <w:t>The Contractor shall also provide:</w:t>
      </w:r>
    </w:p>
    <w:p w14:paraId="2D69DBF6" w14:textId="77777777" w:rsidR="00B72331" w:rsidRPr="00C74A9E" w:rsidRDefault="00B72331" w:rsidP="00B72331">
      <w:pPr>
        <w:numPr>
          <w:ilvl w:val="0"/>
          <w:numId w:val="10"/>
        </w:numPr>
        <w:rPr>
          <w:rFonts w:cstheme="majorBidi"/>
        </w:rPr>
      </w:pPr>
      <w:r w:rsidRPr="00C74A9E">
        <w:rPr>
          <w:rFonts w:cstheme="majorBidi"/>
        </w:rPr>
        <w:lastRenderedPageBreak/>
        <w:t>Operation and maintenance manuals in Arabic and English;</w:t>
      </w:r>
    </w:p>
    <w:p w14:paraId="51283366" w14:textId="77777777" w:rsidR="00B72331" w:rsidRPr="00C74A9E" w:rsidRDefault="00B72331" w:rsidP="00B72331">
      <w:pPr>
        <w:numPr>
          <w:ilvl w:val="0"/>
          <w:numId w:val="10"/>
        </w:numPr>
        <w:rPr>
          <w:rFonts w:cstheme="majorBidi"/>
        </w:rPr>
      </w:pPr>
      <w:r w:rsidRPr="00C74A9E">
        <w:rPr>
          <w:rFonts w:cstheme="majorBidi"/>
        </w:rPr>
        <w:t>Training for designated school technical personnel;</w:t>
      </w:r>
    </w:p>
    <w:p w14:paraId="0E48B164" w14:textId="77777777" w:rsidR="00B72331" w:rsidRPr="00C74A9E" w:rsidRDefault="00B72331" w:rsidP="00B72331">
      <w:pPr>
        <w:numPr>
          <w:ilvl w:val="0"/>
          <w:numId w:val="10"/>
        </w:numPr>
        <w:rPr>
          <w:rFonts w:cstheme="majorBidi"/>
        </w:rPr>
      </w:pPr>
      <w:r w:rsidRPr="00C74A9E">
        <w:rPr>
          <w:rFonts w:cstheme="majorBidi"/>
        </w:rPr>
        <w:t>Warranty documentation and commissioning certificates.</w:t>
      </w:r>
    </w:p>
    <w:p w14:paraId="15C9FAEF" w14:textId="77777777" w:rsidR="00B72331" w:rsidRPr="00C74A9E" w:rsidRDefault="00B72331" w:rsidP="00B72331">
      <w:pPr>
        <w:rPr>
          <w:rFonts w:cstheme="majorBidi"/>
        </w:rPr>
      </w:pPr>
      <w:r w:rsidRPr="00C74A9E">
        <w:rPr>
          <w:rFonts w:cstheme="majorBidi"/>
        </w:rPr>
        <w:t>Detailed system capacities, performance requirements, and technical specifications are provided in BOQ 3 and related technical documents.</w:t>
      </w:r>
    </w:p>
    <w:p w14:paraId="00AC5FBF" w14:textId="433E24A2" w:rsidR="00B72331" w:rsidRPr="00C74A9E" w:rsidRDefault="00B72331" w:rsidP="00B72331">
      <w:pPr>
        <w:rPr>
          <w:rFonts w:cstheme="majorBidi"/>
        </w:rPr>
      </w:pPr>
    </w:p>
    <w:p w14:paraId="6FE1C959" w14:textId="77777777" w:rsidR="00B72331" w:rsidRPr="00C74A9E" w:rsidRDefault="00B72331" w:rsidP="00B72331">
      <w:pPr>
        <w:rPr>
          <w:rFonts w:cstheme="majorBidi"/>
          <w:b/>
          <w:bCs/>
        </w:rPr>
      </w:pPr>
      <w:r w:rsidRPr="00C74A9E">
        <w:rPr>
          <w:rFonts w:cstheme="majorBidi"/>
          <w:b/>
          <w:bCs/>
        </w:rPr>
        <w:t>4. Contractor Responsibilities</w:t>
      </w:r>
    </w:p>
    <w:p w14:paraId="43F6468E" w14:textId="77777777" w:rsidR="00B72331" w:rsidRPr="00C74A9E" w:rsidRDefault="00B72331" w:rsidP="00B72331">
      <w:pPr>
        <w:rPr>
          <w:rFonts w:cstheme="majorBidi"/>
        </w:rPr>
      </w:pPr>
      <w:r w:rsidRPr="00C74A9E">
        <w:rPr>
          <w:rFonts w:cstheme="majorBidi"/>
        </w:rPr>
        <w:t>The Contractor shall:</w:t>
      </w:r>
    </w:p>
    <w:p w14:paraId="59FD9844" w14:textId="77777777" w:rsidR="00B72331" w:rsidRPr="00C74A9E" w:rsidRDefault="00B72331" w:rsidP="00B72331">
      <w:pPr>
        <w:numPr>
          <w:ilvl w:val="0"/>
          <w:numId w:val="11"/>
        </w:numPr>
        <w:rPr>
          <w:rFonts w:cstheme="majorBidi"/>
        </w:rPr>
      </w:pPr>
      <w:r w:rsidRPr="00C74A9E">
        <w:rPr>
          <w:rFonts w:cstheme="majorBidi"/>
        </w:rPr>
        <w:t>Execute all works in accordance with approved BOQs, drawings, specifications, and Engineer instructions;</w:t>
      </w:r>
    </w:p>
    <w:p w14:paraId="70C74B02" w14:textId="77777777" w:rsidR="00B72331" w:rsidRPr="00C74A9E" w:rsidRDefault="00B72331" w:rsidP="00B72331">
      <w:pPr>
        <w:numPr>
          <w:ilvl w:val="0"/>
          <w:numId w:val="11"/>
        </w:numPr>
        <w:rPr>
          <w:rFonts w:cstheme="majorBidi"/>
        </w:rPr>
      </w:pPr>
      <w:r w:rsidRPr="00C74A9E">
        <w:rPr>
          <w:rFonts w:cstheme="majorBidi"/>
        </w:rPr>
        <w:t>Coordinate all site activities with IOM representatives, school administration, and relevant authorities;</w:t>
      </w:r>
    </w:p>
    <w:p w14:paraId="2895718E" w14:textId="77777777" w:rsidR="00B72331" w:rsidRPr="00C74A9E" w:rsidRDefault="00B72331" w:rsidP="00B72331">
      <w:pPr>
        <w:numPr>
          <w:ilvl w:val="0"/>
          <w:numId w:val="11"/>
        </w:numPr>
        <w:rPr>
          <w:rFonts w:cstheme="majorBidi"/>
        </w:rPr>
      </w:pPr>
      <w:r w:rsidRPr="00C74A9E">
        <w:rPr>
          <w:rFonts w:cstheme="majorBidi"/>
        </w:rPr>
        <w:t>Protect existing infrastructure and utilities throughout the construction period;</w:t>
      </w:r>
    </w:p>
    <w:p w14:paraId="083228BC" w14:textId="77777777" w:rsidR="00B72331" w:rsidRPr="00C74A9E" w:rsidRDefault="00B72331" w:rsidP="00B72331">
      <w:pPr>
        <w:numPr>
          <w:ilvl w:val="0"/>
          <w:numId w:val="11"/>
        </w:numPr>
        <w:rPr>
          <w:rFonts w:cstheme="majorBidi"/>
        </w:rPr>
      </w:pPr>
      <w:r w:rsidRPr="00C74A9E">
        <w:rPr>
          <w:rFonts w:cstheme="majorBidi"/>
        </w:rPr>
        <w:t>Repair any damage caused during execution at no additional cost;</w:t>
      </w:r>
    </w:p>
    <w:p w14:paraId="0751671A" w14:textId="77777777" w:rsidR="00B72331" w:rsidRPr="00C74A9E" w:rsidRDefault="00B72331" w:rsidP="00B72331">
      <w:pPr>
        <w:numPr>
          <w:ilvl w:val="0"/>
          <w:numId w:val="11"/>
        </w:numPr>
        <w:rPr>
          <w:rFonts w:cstheme="majorBidi"/>
        </w:rPr>
      </w:pPr>
      <w:r w:rsidRPr="00C74A9E">
        <w:rPr>
          <w:rFonts w:cstheme="majorBidi"/>
        </w:rPr>
        <w:t>Submit material samples, shop drawings, and technical submittals for approval prior to installation;</w:t>
      </w:r>
    </w:p>
    <w:p w14:paraId="58ED09C4" w14:textId="77777777" w:rsidR="00B72331" w:rsidRPr="00C74A9E" w:rsidRDefault="00B72331" w:rsidP="00B72331">
      <w:pPr>
        <w:numPr>
          <w:ilvl w:val="0"/>
          <w:numId w:val="11"/>
        </w:numPr>
        <w:rPr>
          <w:rFonts w:cstheme="majorBidi"/>
        </w:rPr>
      </w:pPr>
      <w:r w:rsidRPr="00C74A9E">
        <w:rPr>
          <w:rFonts w:cstheme="majorBidi"/>
        </w:rPr>
        <w:t>Obtain written approval from IOM prior to implementation of any variation or modification;</w:t>
      </w:r>
    </w:p>
    <w:p w14:paraId="189C7C52" w14:textId="77777777" w:rsidR="00B72331" w:rsidRPr="00C74A9E" w:rsidRDefault="00B72331" w:rsidP="00B72331">
      <w:pPr>
        <w:numPr>
          <w:ilvl w:val="0"/>
          <w:numId w:val="11"/>
        </w:numPr>
        <w:rPr>
          <w:rFonts w:cstheme="majorBidi"/>
        </w:rPr>
      </w:pPr>
      <w:r w:rsidRPr="00C74A9E">
        <w:rPr>
          <w:rFonts w:cstheme="majorBidi"/>
        </w:rPr>
        <w:t>Ensure availability of qualified technical staff and supervision throughout the project duration.</w:t>
      </w:r>
    </w:p>
    <w:p w14:paraId="62D60514" w14:textId="77777777" w:rsidR="002E7328" w:rsidRPr="00C74A9E" w:rsidRDefault="002E7328" w:rsidP="002E7328">
      <w:pPr>
        <w:rPr>
          <w:rFonts w:cstheme="majorBidi"/>
          <w:rtl/>
        </w:rPr>
      </w:pPr>
    </w:p>
    <w:p w14:paraId="0AA31F07" w14:textId="77777777" w:rsidR="00B72331" w:rsidRPr="00C74A9E" w:rsidRDefault="00B72331" w:rsidP="00B72331">
      <w:pPr>
        <w:rPr>
          <w:rFonts w:cstheme="majorBidi"/>
          <w:b/>
          <w:bCs/>
        </w:rPr>
      </w:pPr>
      <w:r w:rsidRPr="00C74A9E">
        <w:rPr>
          <w:rFonts w:cstheme="majorBidi"/>
          <w:b/>
          <w:bCs/>
        </w:rPr>
        <w:t>5. Quality Assurance and Quality Control (QA/QC)</w:t>
      </w:r>
    </w:p>
    <w:p w14:paraId="2EEA1527" w14:textId="77777777" w:rsidR="00B72331" w:rsidRPr="00C74A9E" w:rsidRDefault="00B72331" w:rsidP="00B72331">
      <w:pPr>
        <w:rPr>
          <w:rFonts w:cstheme="majorBidi"/>
        </w:rPr>
      </w:pPr>
      <w:r w:rsidRPr="00C74A9E">
        <w:rPr>
          <w:rFonts w:cstheme="majorBidi"/>
        </w:rPr>
        <w:t>The Contractor shall establish and implement an approved Quality Assurance and Quality Control system covering all project activities.</w:t>
      </w:r>
    </w:p>
    <w:p w14:paraId="653A4930" w14:textId="77777777" w:rsidR="00B72331" w:rsidRPr="00C74A9E" w:rsidRDefault="00B72331" w:rsidP="00B72331">
      <w:pPr>
        <w:rPr>
          <w:rFonts w:cstheme="majorBidi"/>
        </w:rPr>
      </w:pPr>
      <w:r w:rsidRPr="00C74A9E">
        <w:rPr>
          <w:rFonts w:cstheme="majorBidi"/>
        </w:rPr>
        <w:t>The QA/QC system shall include:</w:t>
      </w:r>
    </w:p>
    <w:p w14:paraId="0816B658" w14:textId="77777777" w:rsidR="00B72331" w:rsidRPr="00C74A9E" w:rsidRDefault="00B72331" w:rsidP="00B72331">
      <w:pPr>
        <w:numPr>
          <w:ilvl w:val="0"/>
          <w:numId w:val="12"/>
        </w:numPr>
        <w:rPr>
          <w:rFonts w:cstheme="majorBidi"/>
        </w:rPr>
      </w:pPr>
      <w:r w:rsidRPr="00C74A9E">
        <w:rPr>
          <w:rFonts w:cstheme="majorBidi"/>
        </w:rPr>
        <w:t>Material approvals and inspections;</w:t>
      </w:r>
    </w:p>
    <w:p w14:paraId="6A5E03C4" w14:textId="77777777" w:rsidR="00B72331" w:rsidRPr="00C74A9E" w:rsidRDefault="00B72331" w:rsidP="00B72331">
      <w:pPr>
        <w:numPr>
          <w:ilvl w:val="0"/>
          <w:numId w:val="12"/>
        </w:numPr>
        <w:rPr>
          <w:rFonts w:cstheme="majorBidi"/>
        </w:rPr>
      </w:pPr>
      <w:r w:rsidRPr="00C74A9E">
        <w:rPr>
          <w:rFonts w:cstheme="majorBidi"/>
        </w:rPr>
        <w:t>Inspection requests and site verification procedures;</w:t>
      </w:r>
    </w:p>
    <w:p w14:paraId="33C36014" w14:textId="77777777" w:rsidR="00B72331" w:rsidRPr="00C74A9E" w:rsidRDefault="00B72331" w:rsidP="00B72331">
      <w:pPr>
        <w:numPr>
          <w:ilvl w:val="0"/>
          <w:numId w:val="12"/>
        </w:numPr>
        <w:rPr>
          <w:rFonts w:cstheme="majorBidi"/>
        </w:rPr>
      </w:pPr>
      <w:r w:rsidRPr="00C74A9E">
        <w:rPr>
          <w:rFonts w:cstheme="majorBidi"/>
        </w:rPr>
        <w:t>Laboratory and field testing;</w:t>
      </w:r>
    </w:p>
    <w:p w14:paraId="6949ABFD" w14:textId="77777777" w:rsidR="00B72331" w:rsidRPr="00C74A9E" w:rsidRDefault="00B72331" w:rsidP="00B72331">
      <w:pPr>
        <w:numPr>
          <w:ilvl w:val="0"/>
          <w:numId w:val="12"/>
        </w:numPr>
        <w:rPr>
          <w:rFonts w:cstheme="majorBidi"/>
        </w:rPr>
      </w:pPr>
      <w:r w:rsidRPr="00C74A9E">
        <w:rPr>
          <w:rFonts w:cstheme="majorBidi"/>
        </w:rPr>
        <w:lastRenderedPageBreak/>
        <w:t>Concrete quality control procedures;</w:t>
      </w:r>
    </w:p>
    <w:p w14:paraId="4A58091D" w14:textId="77777777" w:rsidR="00B72331" w:rsidRPr="00C74A9E" w:rsidRDefault="00B72331" w:rsidP="00B72331">
      <w:pPr>
        <w:numPr>
          <w:ilvl w:val="0"/>
          <w:numId w:val="12"/>
        </w:numPr>
        <w:rPr>
          <w:rFonts w:cstheme="majorBidi"/>
        </w:rPr>
      </w:pPr>
      <w:r w:rsidRPr="00C74A9E">
        <w:rPr>
          <w:rFonts w:cstheme="majorBidi"/>
        </w:rPr>
        <w:t>Inspection and testing records;</w:t>
      </w:r>
    </w:p>
    <w:p w14:paraId="2E626F35" w14:textId="77777777" w:rsidR="00B72331" w:rsidRPr="00C74A9E" w:rsidRDefault="00B72331" w:rsidP="00B72331">
      <w:pPr>
        <w:numPr>
          <w:ilvl w:val="0"/>
          <w:numId w:val="12"/>
        </w:numPr>
        <w:rPr>
          <w:rFonts w:cstheme="majorBidi"/>
        </w:rPr>
      </w:pPr>
      <w:r w:rsidRPr="00C74A9E">
        <w:rPr>
          <w:rFonts w:cstheme="majorBidi"/>
        </w:rPr>
        <w:t>Non-conformance reporting and corrective actions;</w:t>
      </w:r>
    </w:p>
    <w:p w14:paraId="11511DA6" w14:textId="77777777" w:rsidR="00B72331" w:rsidRPr="00C74A9E" w:rsidRDefault="00B72331" w:rsidP="00B72331">
      <w:pPr>
        <w:numPr>
          <w:ilvl w:val="0"/>
          <w:numId w:val="12"/>
        </w:numPr>
        <w:rPr>
          <w:rFonts w:cstheme="majorBidi"/>
        </w:rPr>
      </w:pPr>
      <w:r w:rsidRPr="00C74A9E">
        <w:rPr>
          <w:rFonts w:cstheme="majorBidi"/>
        </w:rPr>
        <w:t>Final inspection and punch list procedures.</w:t>
      </w:r>
    </w:p>
    <w:p w14:paraId="6FEB112A" w14:textId="77777777" w:rsidR="00B72331" w:rsidRPr="00C74A9E" w:rsidRDefault="00B72331" w:rsidP="00B72331">
      <w:pPr>
        <w:rPr>
          <w:rFonts w:cstheme="majorBidi"/>
        </w:rPr>
      </w:pPr>
      <w:r w:rsidRPr="00C74A9E">
        <w:rPr>
          <w:rFonts w:cstheme="majorBidi"/>
        </w:rPr>
        <w:t>All materials and workmanship shall be subject to approval by the IOM Engineer.</w:t>
      </w:r>
    </w:p>
    <w:p w14:paraId="27FE6A60" w14:textId="0244EF4F" w:rsidR="00B72331" w:rsidRPr="00C74A9E" w:rsidRDefault="00B72331" w:rsidP="00B72331">
      <w:pPr>
        <w:rPr>
          <w:rFonts w:cstheme="majorBidi"/>
        </w:rPr>
      </w:pPr>
    </w:p>
    <w:p w14:paraId="6643B0ED" w14:textId="77777777" w:rsidR="00B72331" w:rsidRPr="00C74A9E" w:rsidRDefault="00B72331" w:rsidP="00B72331">
      <w:pPr>
        <w:rPr>
          <w:rFonts w:cstheme="majorBidi"/>
          <w:b/>
          <w:bCs/>
        </w:rPr>
      </w:pPr>
      <w:r w:rsidRPr="00C74A9E">
        <w:rPr>
          <w:rFonts w:cstheme="majorBidi"/>
          <w:b/>
          <w:bCs/>
        </w:rPr>
        <w:t>6. Health, Safety, and Environmental Requirements (HSE)</w:t>
      </w:r>
    </w:p>
    <w:p w14:paraId="4DE75BF3" w14:textId="77777777" w:rsidR="00B72331" w:rsidRPr="00C74A9E" w:rsidRDefault="00B72331" w:rsidP="00B72331">
      <w:pPr>
        <w:rPr>
          <w:rFonts w:cstheme="majorBidi"/>
        </w:rPr>
      </w:pPr>
      <w:r w:rsidRPr="00C74A9E">
        <w:rPr>
          <w:rFonts w:cstheme="majorBidi"/>
        </w:rPr>
        <w:t>The Contractor shall comply with all applicable health, safety, environmental, and safeguarding requirements.</w:t>
      </w:r>
    </w:p>
    <w:p w14:paraId="3FBF49AD" w14:textId="77777777" w:rsidR="00B72331" w:rsidRPr="00C74A9E" w:rsidRDefault="00B72331" w:rsidP="00B72331">
      <w:pPr>
        <w:rPr>
          <w:rFonts w:cstheme="majorBidi"/>
        </w:rPr>
      </w:pPr>
      <w:r w:rsidRPr="00C74A9E">
        <w:rPr>
          <w:rFonts w:cstheme="majorBidi"/>
        </w:rPr>
        <w:t>The Contractor shall:</w:t>
      </w:r>
    </w:p>
    <w:p w14:paraId="287A47DE" w14:textId="77777777" w:rsidR="00B72331" w:rsidRPr="00C74A9E" w:rsidRDefault="00B72331" w:rsidP="00B72331">
      <w:pPr>
        <w:numPr>
          <w:ilvl w:val="0"/>
          <w:numId w:val="13"/>
        </w:numPr>
        <w:rPr>
          <w:rFonts w:cstheme="majorBidi"/>
        </w:rPr>
      </w:pPr>
      <w:r w:rsidRPr="00C74A9E">
        <w:rPr>
          <w:rFonts w:cstheme="majorBidi"/>
        </w:rPr>
        <w:t>Submit an HSE Plan for approval prior to commencement;</w:t>
      </w:r>
    </w:p>
    <w:p w14:paraId="7623D734" w14:textId="77777777" w:rsidR="00B72331" w:rsidRPr="00C74A9E" w:rsidRDefault="00B72331" w:rsidP="00B72331">
      <w:pPr>
        <w:numPr>
          <w:ilvl w:val="0"/>
          <w:numId w:val="13"/>
        </w:numPr>
        <w:rPr>
          <w:rFonts w:cstheme="majorBidi"/>
        </w:rPr>
      </w:pPr>
      <w:r w:rsidRPr="00C74A9E">
        <w:rPr>
          <w:rFonts w:cstheme="majorBidi"/>
        </w:rPr>
        <w:t>Provide appropriate Personal Protective Equipment (PPE);</w:t>
      </w:r>
    </w:p>
    <w:p w14:paraId="5803D1A3" w14:textId="77777777" w:rsidR="00B72331" w:rsidRPr="00C74A9E" w:rsidRDefault="00B72331" w:rsidP="00B72331">
      <w:pPr>
        <w:numPr>
          <w:ilvl w:val="0"/>
          <w:numId w:val="13"/>
        </w:numPr>
        <w:rPr>
          <w:rFonts w:cstheme="majorBidi"/>
        </w:rPr>
      </w:pPr>
      <w:r w:rsidRPr="00C74A9E">
        <w:rPr>
          <w:rFonts w:cstheme="majorBidi"/>
        </w:rPr>
        <w:t>Maintain first aid facilities and emergency procedures on site;</w:t>
      </w:r>
    </w:p>
    <w:p w14:paraId="258E3BD9" w14:textId="77777777" w:rsidR="00B72331" w:rsidRPr="00C74A9E" w:rsidRDefault="00B72331" w:rsidP="00B72331">
      <w:pPr>
        <w:numPr>
          <w:ilvl w:val="0"/>
          <w:numId w:val="13"/>
        </w:numPr>
        <w:rPr>
          <w:rFonts w:cstheme="majorBidi"/>
        </w:rPr>
      </w:pPr>
      <w:r w:rsidRPr="00C74A9E">
        <w:rPr>
          <w:rFonts w:cstheme="majorBidi"/>
        </w:rPr>
        <w:t>Minimize dust, noise, and disruption to school activities;</w:t>
      </w:r>
    </w:p>
    <w:p w14:paraId="5C9AC14E" w14:textId="77777777" w:rsidR="00B72331" w:rsidRPr="00C74A9E" w:rsidRDefault="00B72331" w:rsidP="00B72331">
      <w:pPr>
        <w:numPr>
          <w:ilvl w:val="0"/>
          <w:numId w:val="13"/>
        </w:numPr>
        <w:rPr>
          <w:rFonts w:cstheme="majorBidi"/>
        </w:rPr>
      </w:pPr>
      <w:r w:rsidRPr="00C74A9E">
        <w:rPr>
          <w:rFonts w:cstheme="majorBidi"/>
        </w:rPr>
        <w:t>Implement safety barriers and warning signage;</w:t>
      </w:r>
    </w:p>
    <w:p w14:paraId="37F6C67F" w14:textId="77777777" w:rsidR="00B72331" w:rsidRPr="00C74A9E" w:rsidRDefault="00B72331" w:rsidP="00B72331">
      <w:pPr>
        <w:numPr>
          <w:ilvl w:val="0"/>
          <w:numId w:val="13"/>
        </w:numPr>
        <w:rPr>
          <w:rFonts w:cstheme="majorBidi"/>
        </w:rPr>
      </w:pPr>
      <w:r w:rsidRPr="00C74A9E">
        <w:rPr>
          <w:rFonts w:cstheme="majorBidi"/>
        </w:rPr>
        <w:t>Ensure safe waste disposal practices;</w:t>
      </w:r>
    </w:p>
    <w:p w14:paraId="1129C4F7" w14:textId="77777777" w:rsidR="00B72331" w:rsidRPr="00C74A9E" w:rsidRDefault="00B72331" w:rsidP="00B72331">
      <w:pPr>
        <w:numPr>
          <w:ilvl w:val="0"/>
          <w:numId w:val="13"/>
        </w:numPr>
        <w:rPr>
          <w:rFonts w:cstheme="majorBidi"/>
        </w:rPr>
      </w:pPr>
      <w:r w:rsidRPr="00C74A9E">
        <w:rPr>
          <w:rFonts w:cstheme="majorBidi"/>
        </w:rPr>
        <w:t>Prevent environmental contamination and damage;</w:t>
      </w:r>
    </w:p>
    <w:p w14:paraId="0A75EE82" w14:textId="77777777" w:rsidR="00B72331" w:rsidRPr="00C74A9E" w:rsidRDefault="00B72331" w:rsidP="00B72331">
      <w:pPr>
        <w:numPr>
          <w:ilvl w:val="0"/>
          <w:numId w:val="13"/>
        </w:numPr>
        <w:rPr>
          <w:rFonts w:cstheme="majorBidi"/>
        </w:rPr>
      </w:pPr>
      <w:r w:rsidRPr="00C74A9E">
        <w:rPr>
          <w:rFonts w:cstheme="majorBidi"/>
        </w:rPr>
        <w:t>Comply with all Sudanese regulations and IOM safeguard requirements.</w:t>
      </w:r>
    </w:p>
    <w:p w14:paraId="694B9C3C" w14:textId="299D55FC" w:rsidR="00B72331" w:rsidRPr="00C74A9E" w:rsidRDefault="00B72331" w:rsidP="00B72331">
      <w:pPr>
        <w:rPr>
          <w:rFonts w:cstheme="majorBidi"/>
        </w:rPr>
      </w:pPr>
    </w:p>
    <w:p w14:paraId="14B58DAE" w14:textId="77777777" w:rsidR="00B72331" w:rsidRPr="00C74A9E" w:rsidRDefault="00B72331" w:rsidP="00B72331">
      <w:pPr>
        <w:rPr>
          <w:rFonts w:cstheme="majorBidi"/>
          <w:b/>
          <w:bCs/>
        </w:rPr>
      </w:pPr>
      <w:r w:rsidRPr="00C74A9E">
        <w:rPr>
          <w:rFonts w:cstheme="majorBidi"/>
          <w:b/>
          <w:bCs/>
        </w:rPr>
        <w:t>7. Testing, Commissioning, and Handover</w:t>
      </w:r>
    </w:p>
    <w:p w14:paraId="1409048F" w14:textId="77777777" w:rsidR="00B72331" w:rsidRPr="00C74A9E" w:rsidRDefault="00B72331" w:rsidP="00B72331">
      <w:pPr>
        <w:rPr>
          <w:rFonts w:cstheme="majorBidi"/>
        </w:rPr>
      </w:pPr>
      <w:r w:rsidRPr="00C74A9E">
        <w:rPr>
          <w:rFonts w:cstheme="majorBidi"/>
        </w:rPr>
        <w:t>The Contractor shall carry out all required testing and commissioning activities in the presence of the IOM Engineer.</w:t>
      </w:r>
    </w:p>
    <w:p w14:paraId="3900AC34" w14:textId="77777777" w:rsidR="00B72331" w:rsidRPr="00C74A9E" w:rsidRDefault="00B72331" w:rsidP="00B72331">
      <w:pPr>
        <w:rPr>
          <w:rFonts w:cstheme="majorBidi"/>
        </w:rPr>
      </w:pPr>
      <w:r w:rsidRPr="00C74A9E">
        <w:rPr>
          <w:rFonts w:cstheme="majorBidi"/>
        </w:rPr>
        <w:t>Testing shall include, but not be limited to:</w:t>
      </w:r>
    </w:p>
    <w:p w14:paraId="69DB20F4" w14:textId="77777777" w:rsidR="00B72331" w:rsidRPr="00C74A9E" w:rsidRDefault="00B72331" w:rsidP="00B72331">
      <w:pPr>
        <w:numPr>
          <w:ilvl w:val="0"/>
          <w:numId w:val="14"/>
        </w:numPr>
        <w:rPr>
          <w:rFonts w:cstheme="majorBidi"/>
        </w:rPr>
      </w:pPr>
      <w:r w:rsidRPr="00C74A9E">
        <w:rPr>
          <w:rFonts w:cstheme="majorBidi"/>
        </w:rPr>
        <w:t>Soil compaction tests;</w:t>
      </w:r>
    </w:p>
    <w:p w14:paraId="168C1738" w14:textId="77777777" w:rsidR="00B72331" w:rsidRPr="00C74A9E" w:rsidRDefault="00B72331" w:rsidP="00B72331">
      <w:pPr>
        <w:numPr>
          <w:ilvl w:val="0"/>
          <w:numId w:val="14"/>
        </w:numPr>
        <w:rPr>
          <w:rFonts w:cstheme="majorBidi"/>
        </w:rPr>
      </w:pPr>
      <w:r w:rsidRPr="00C74A9E">
        <w:rPr>
          <w:rFonts w:cstheme="majorBidi"/>
        </w:rPr>
        <w:t>Concrete slump and compressive strength tests;</w:t>
      </w:r>
    </w:p>
    <w:p w14:paraId="17638C5F" w14:textId="77777777" w:rsidR="00B72331" w:rsidRPr="00C74A9E" w:rsidRDefault="00B72331" w:rsidP="00B72331">
      <w:pPr>
        <w:numPr>
          <w:ilvl w:val="0"/>
          <w:numId w:val="14"/>
        </w:numPr>
        <w:rPr>
          <w:rFonts w:cstheme="majorBidi"/>
        </w:rPr>
      </w:pPr>
      <w:r w:rsidRPr="00C74A9E">
        <w:rPr>
          <w:rFonts w:cstheme="majorBidi"/>
        </w:rPr>
        <w:t>Water supply pressure testing and disinfection;</w:t>
      </w:r>
    </w:p>
    <w:p w14:paraId="610CE7DC" w14:textId="77777777" w:rsidR="00B72331" w:rsidRPr="00C74A9E" w:rsidRDefault="00B72331" w:rsidP="00B72331">
      <w:pPr>
        <w:numPr>
          <w:ilvl w:val="0"/>
          <w:numId w:val="14"/>
        </w:numPr>
        <w:rPr>
          <w:rFonts w:cstheme="majorBidi"/>
        </w:rPr>
      </w:pPr>
      <w:r w:rsidRPr="00C74A9E">
        <w:rPr>
          <w:rFonts w:cstheme="majorBidi"/>
        </w:rPr>
        <w:lastRenderedPageBreak/>
        <w:t>Plumbing and drainage testing;</w:t>
      </w:r>
    </w:p>
    <w:p w14:paraId="4727CA79" w14:textId="77777777" w:rsidR="00B72331" w:rsidRPr="00C74A9E" w:rsidRDefault="00B72331" w:rsidP="00B72331">
      <w:pPr>
        <w:numPr>
          <w:ilvl w:val="0"/>
          <w:numId w:val="14"/>
        </w:numPr>
        <w:rPr>
          <w:rFonts w:cstheme="majorBidi"/>
        </w:rPr>
      </w:pPr>
      <w:r w:rsidRPr="00C74A9E">
        <w:rPr>
          <w:rFonts w:cstheme="majorBidi"/>
        </w:rPr>
        <w:t>Electrical testing and operational verification;</w:t>
      </w:r>
    </w:p>
    <w:p w14:paraId="5C8F5ED8" w14:textId="77777777" w:rsidR="00B72331" w:rsidRPr="00C74A9E" w:rsidRDefault="00B72331" w:rsidP="00B72331">
      <w:pPr>
        <w:numPr>
          <w:ilvl w:val="0"/>
          <w:numId w:val="14"/>
        </w:numPr>
        <w:rPr>
          <w:rFonts w:cstheme="majorBidi"/>
        </w:rPr>
      </w:pPr>
      <w:r w:rsidRPr="00C74A9E">
        <w:rPr>
          <w:rFonts w:cstheme="majorBidi"/>
        </w:rPr>
        <w:t>Pump performance testing;</w:t>
      </w:r>
    </w:p>
    <w:p w14:paraId="03366AFA" w14:textId="77777777" w:rsidR="00B72331" w:rsidRPr="00C74A9E" w:rsidRDefault="00B72331" w:rsidP="00B72331">
      <w:pPr>
        <w:numPr>
          <w:ilvl w:val="0"/>
          <w:numId w:val="14"/>
        </w:numPr>
        <w:rPr>
          <w:rFonts w:cstheme="majorBidi"/>
        </w:rPr>
      </w:pPr>
      <w:r w:rsidRPr="00C74A9E">
        <w:rPr>
          <w:rFonts w:cstheme="majorBidi"/>
        </w:rPr>
        <w:t>Solar PV system testing and commissioning;</w:t>
      </w:r>
    </w:p>
    <w:p w14:paraId="59B29884" w14:textId="77777777" w:rsidR="00B72331" w:rsidRPr="00C74A9E" w:rsidRDefault="00B72331" w:rsidP="00B72331">
      <w:pPr>
        <w:numPr>
          <w:ilvl w:val="0"/>
          <w:numId w:val="14"/>
        </w:numPr>
        <w:rPr>
          <w:rFonts w:cstheme="majorBidi"/>
        </w:rPr>
      </w:pPr>
      <w:r w:rsidRPr="00C74A9E">
        <w:rPr>
          <w:rFonts w:cstheme="majorBidi"/>
        </w:rPr>
        <w:t>Earthing and protection system verification;</w:t>
      </w:r>
    </w:p>
    <w:p w14:paraId="3391D36D" w14:textId="77777777" w:rsidR="00B72331" w:rsidRPr="00C74A9E" w:rsidRDefault="00B72331" w:rsidP="00B72331">
      <w:pPr>
        <w:numPr>
          <w:ilvl w:val="0"/>
          <w:numId w:val="14"/>
        </w:numPr>
        <w:rPr>
          <w:rFonts w:cstheme="majorBidi"/>
        </w:rPr>
      </w:pPr>
      <w:r w:rsidRPr="00C74A9E">
        <w:rPr>
          <w:rFonts w:cstheme="majorBidi"/>
        </w:rPr>
        <w:t>Full operational testing of installed systems.</w:t>
      </w:r>
    </w:p>
    <w:p w14:paraId="7C68D469" w14:textId="77777777" w:rsidR="00B72331" w:rsidRPr="00C74A9E" w:rsidRDefault="00B72331" w:rsidP="00B72331">
      <w:pPr>
        <w:rPr>
          <w:rFonts w:cstheme="majorBidi"/>
        </w:rPr>
      </w:pPr>
      <w:r w:rsidRPr="00C74A9E">
        <w:rPr>
          <w:rFonts w:cstheme="majorBidi"/>
        </w:rPr>
        <w:t>The Contractor shall rectify all identified defects at no additional cost prior to handover.</w:t>
      </w:r>
    </w:p>
    <w:p w14:paraId="5CA9BBDA" w14:textId="77777777" w:rsidR="00B72331" w:rsidRPr="00C74A9E" w:rsidRDefault="00B72331" w:rsidP="00B72331">
      <w:pPr>
        <w:rPr>
          <w:rFonts w:cstheme="majorBidi"/>
        </w:rPr>
      </w:pPr>
      <w:r w:rsidRPr="00C74A9E">
        <w:rPr>
          <w:rFonts w:cstheme="majorBidi"/>
        </w:rPr>
        <w:t>Final handover shall only be accepted upon:</w:t>
      </w:r>
    </w:p>
    <w:p w14:paraId="76986FD6" w14:textId="77777777" w:rsidR="00B72331" w:rsidRPr="00C74A9E" w:rsidRDefault="00B72331" w:rsidP="00B72331">
      <w:pPr>
        <w:numPr>
          <w:ilvl w:val="0"/>
          <w:numId w:val="15"/>
        </w:numPr>
        <w:rPr>
          <w:rFonts w:cstheme="majorBidi"/>
        </w:rPr>
      </w:pPr>
      <w:r w:rsidRPr="00C74A9E">
        <w:rPr>
          <w:rFonts w:cstheme="majorBidi"/>
        </w:rPr>
        <w:t>Successful completion of all tests;</w:t>
      </w:r>
    </w:p>
    <w:p w14:paraId="5107562F" w14:textId="77777777" w:rsidR="00B72331" w:rsidRPr="00C74A9E" w:rsidRDefault="00B72331" w:rsidP="00B72331">
      <w:pPr>
        <w:numPr>
          <w:ilvl w:val="0"/>
          <w:numId w:val="15"/>
        </w:numPr>
        <w:rPr>
          <w:rFonts w:cstheme="majorBidi"/>
        </w:rPr>
      </w:pPr>
      <w:r w:rsidRPr="00C74A9E">
        <w:rPr>
          <w:rFonts w:cstheme="majorBidi"/>
        </w:rPr>
        <w:t>Submission of all required documentation;</w:t>
      </w:r>
    </w:p>
    <w:p w14:paraId="21822337" w14:textId="77777777" w:rsidR="00B72331" w:rsidRPr="00C74A9E" w:rsidRDefault="00B72331" w:rsidP="00B72331">
      <w:pPr>
        <w:numPr>
          <w:ilvl w:val="0"/>
          <w:numId w:val="15"/>
        </w:numPr>
        <w:rPr>
          <w:rFonts w:cstheme="majorBidi"/>
        </w:rPr>
      </w:pPr>
      <w:r w:rsidRPr="00C74A9E">
        <w:rPr>
          <w:rFonts w:cstheme="majorBidi"/>
        </w:rPr>
        <w:t>Approval by the IOM Engineer and relevant stakeholders.</w:t>
      </w:r>
    </w:p>
    <w:p w14:paraId="188DBC2A" w14:textId="45F69A4F" w:rsidR="00B72331" w:rsidRPr="00C74A9E" w:rsidRDefault="00B72331" w:rsidP="00B72331">
      <w:pPr>
        <w:rPr>
          <w:rFonts w:cstheme="majorBidi"/>
        </w:rPr>
      </w:pPr>
    </w:p>
    <w:p w14:paraId="1078602B" w14:textId="77777777" w:rsidR="00B72331" w:rsidRPr="00C74A9E" w:rsidRDefault="00B72331" w:rsidP="00B72331">
      <w:pPr>
        <w:rPr>
          <w:rFonts w:cstheme="majorBidi"/>
          <w:b/>
          <w:bCs/>
        </w:rPr>
      </w:pPr>
      <w:r w:rsidRPr="00C74A9E">
        <w:rPr>
          <w:rFonts w:cstheme="majorBidi"/>
          <w:b/>
          <w:bCs/>
        </w:rPr>
        <w:t>8. Deliverables</w:t>
      </w:r>
    </w:p>
    <w:p w14:paraId="750DFAFB" w14:textId="77777777" w:rsidR="00B72331" w:rsidRPr="00C74A9E" w:rsidRDefault="00B72331" w:rsidP="00B72331">
      <w:pPr>
        <w:rPr>
          <w:rFonts w:cstheme="majorBidi"/>
        </w:rPr>
      </w:pPr>
      <w:r w:rsidRPr="00C74A9E">
        <w:rPr>
          <w:rFonts w:cstheme="majorBidi"/>
        </w:rPr>
        <w:t>The Contractor shall submit:</w:t>
      </w:r>
    </w:p>
    <w:p w14:paraId="34625337" w14:textId="77777777" w:rsidR="00B72331" w:rsidRPr="00C74A9E" w:rsidRDefault="00B72331" w:rsidP="00B72331">
      <w:pPr>
        <w:numPr>
          <w:ilvl w:val="0"/>
          <w:numId w:val="16"/>
        </w:numPr>
        <w:rPr>
          <w:rFonts w:cstheme="majorBidi"/>
        </w:rPr>
      </w:pPr>
      <w:r w:rsidRPr="00C74A9E">
        <w:rPr>
          <w:rFonts w:cstheme="majorBidi"/>
        </w:rPr>
        <w:t>Detailed work program and implementation schedule;</w:t>
      </w:r>
    </w:p>
    <w:p w14:paraId="3B1F2B57" w14:textId="77777777" w:rsidR="00B72331" w:rsidRPr="00C74A9E" w:rsidRDefault="00B72331" w:rsidP="00B72331">
      <w:pPr>
        <w:numPr>
          <w:ilvl w:val="0"/>
          <w:numId w:val="16"/>
        </w:numPr>
        <w:rPr>
          <w:rFonts w:cstheme="majorBidi"/>
        </w:rPr>
      </w:pPr>
      <w:r w:rsidRPr="00C74A9E">
        <w:rPr>
          <w:rFonts w:cstheme="majorBidi"/>
        </w:rPr>
        <w:t>Material submittals and technical datasheets;</w:t>
      </w:r>
    </w:p>
    <w:p w14:paraId="35CE7196" w14:textId="3C18F7D3" w:rsidR="00B72331" w:rsidRPr="00C74A9E" w:rsidRDefault="00B72331" w:rsidP="00B72331">
      <w:pPr>
        <w:numPr>
          <w:ilvl w:val="0"/>
          <w:numId w:val="16"/>
        </w:numPr>
        <w:rPr>
          <w:rFonts w:cstheme="majorBidi"/>
        </w:rPr>
      </w:pPr>
      <w:r w:rsidRPr="00C74A9E">
        <w:rPr>
          <w:rFonts w:cstheme="majorBidi"/>
        </w:rPr>
        <w:t xml:space="preserve">Inspection and test </w:t>
      </w:r>
      <w:r w:rsidR="00DB0C23" w:rsidRPr="00C74A9E">
        <w:rPr>
          <w:rFonts w:cstheme="majorBidi"/>
        </w:rPr>
        <w:t>Plan (ITP)</w:t>
      </w:r>
      <w:r w:rsidRPr="00C74A9E">
        <w:rPr>
          <w:rFonts w:cstheme="majorBidi"/>
        </w:rPr>
        <w:t>;</w:t>
      </w:r>
    </w:p>
    <w:p w14:paraId="4BE85E2F" w14:textId="77777777" w:rsidR="00B72331" w:rsidRPr="00C74A9E" w:rsidRDefault="00B72331" w:rsidP="00B72331">
      <w:pPr>
        <w:numPr>
          <w:ilvl w:val="0"/>
          <w:numId w:val="16"/>
        </w:numPr>
        <w:rPr>
          <w:rFonts w:cstheme="majorBidi"/>
        </w:rPr>
      </w:pPr>
      <w:r w:rsidRPr="00C74A9E">
        <w:rPr>
          <w:rFonts w:cstheme="majorBidi"/>
        </w:rPr>
        <w:t>QA/QC documentation;</w:t>
      </w:r>
    </w:p>
    <w:p w14:paraId="2C7210FC" w14:textId="77777777" w:rsidR="00B72331" w:rsidRPr="00C74A9E" w:rsidRDefault="00B72331" w:rsidP="00B72331">
      <w:pPr>
        <w:numPr>
          <w:ilvl w:val="0"/>
          <w:numId w:val="16"/>
        </w:numPr>
        <w:rPr>
          <w:rFonts w:cstheme="majorBidi"/>
        </w:rPr>
      </w:pPr>
      <w:r w:rsidRPr="00C74A9E">
        <w:rPr>
          <w:rFonts w:cstheme="majorBidi"/>
        </w:rPr>
        <w:t>HSE documentation;</w:t>
      </w:r>
    </w:p>
    <w:p w14:paraId="2F025A35" w14:textId="77777777" w:rsidR="00B72331" w:rsidRPr="00C74A9E" w:rsidRDefault="00B72331" w:rsidP="00B72331">
      <w:pPr>
        <w:numPr>
          <w:ilvl w:val="0"/>
          <w:numId w:val="16"/>
        </w:numPr>
        <w:rPr>
          <w:rFonts w:cstheme="majorBidi"/>
        </w:rPr>
      </w:pPr>
      <w:r w:rsidRPr="00C74A9E">
        <w:rPr>
          <w:rFonts w:cstheme="majorBidi"/>
        </w:rPr>
        <w:t>Operation and maintenance manuals;</w:t>
      </w:r>
    </w:p>
    <w:p w14:paraId="084B61BF" w14:textId="77777777" w:rsidR="00B72331" w:rsidRPr="00C74A9E" w:rsidRDefault="00B72331" w:rsidP="00B72331">
      <w:pPr>
        <w:numPr>
          <w:ilvl w:val="0"/>
          <w:numId w:val="16"/>
        </w:numPr>
        <w:rPr>
          <w:rFonts w:cstheme="majorBidi"/>
        </w:rPr>
      </w:pPr>
      <w:r w:rsidRPr="00C74A9E">
        <w:rPr>
          <w:rFonts w:cstheme="majorBidi"/>
        </w:rPr>
        <w:t>Solar system commissioning reports;</w:t>
      </w:r>
    </w:p>
    <w:p w14:paraId="4EF1A298" w14:textId="77777777" w:rsidR="00B72331" w:rsidRPr="00C74A9E" w:rsidRDefault="00B72331" w:rsidP="00B72331">
      <w:pPr>
        <w:numPr>
          <w:ilvl w:val="0"/>
          <w:numId w:val="16"/>
        </w:numPr>
        <w:rPr>
          <w:rFonts w:cstheme="majorBidi"/>
        </w:rPr>
      </w:pPr>
      <w:r w:rsidRPr="00C74A9E">
        <w:rPr>
          <w:rFonts w:cstheme="majorBidi"/>
        </w:rPr>
        <w:t>As-built drawings in hard and soft copy formats;</w:t>
      </w:r>
    </w:p>
    <w:p w14:paraId="26F782A1" w14:textId="77777777" w:rsidR="00B72331" w:rsidRPr="00C74A9E" w:rsidRDefault="00B72331" w:rsidP="00B72331">
      <w:pPr>
        <w:numPr>
          <w:ilvl w:val="0"/>
          <w:numId w:val="16"/>
        </w:numPr>
        <w:rPr>
          <w:rFonts w:cstheme="majorBidi"/>
        </w:rPr>
      </w:pPr>
      <w:r w:rsidRPr="00C74A9E">
        <w:rPr>
          <w:rFonts w:cstheme="majorBidi"/>
        </w:rPr>
        <w:t>Final completion and handover reports.</w:t>
      </w:r>
    </w:p>
    <w:p w14:paraId="005B1310" w14:textId="0E5ED32D" w:rsidR="00B72331" w:rsidRPr="00C74A9E" w:rsidRDefault="00B72331" w:rsidP="00B72331">
      <w:pPr>
        <w:rPr>
          <w:rFonts w:cstheme="majorBidi"/>
        </w:rPr>
      </w:pPr>
    </w:p>
    <w:p w14:paraId="40F7059C" w14:textId="77777777" w:rsidR="00B72331" w:rsidRPr="00C74A9E" w:rsidRDefault="00B72331" w:rsidP="00B72331">
      <w:pPr>
        <w:rPr>
          <w:rFonts w:cstheme="majorBidi"/>
          <w:b/>
          <w:bCs/>
        </w:rPr>
      </w:pPr>
      <w:r w:rsidRPr="00C74A9E">
        <w:rPr>
          <w:rFonts w:cstheme="majorBidi"/>
          <w:b/>
          <w:bCs/>
        </w:rPr>
        <w:t>9. Project Duration</w:t>
      </w:r>
    </w:p>
    <w:p w14:paraId="71B7D599" w14:textId="399B2EE9" w:rsidR="00B72331" w:rsidRPr="00C74A9E" w:rsidRDefault="00B72331" w:rsidP="000A4347">
      <w:pPr>
        <w:rPr>
          <w:rFonts w:cstheme="majorBidi"/>
          <w:rtl/>
        </w:rPr>
      </w:pPr>
      <w:r w:rsidRPr="00C74A9E">
        <w:rPr>
          <w:rFonts w:cstheme="majorBidi"/>
        </w:rPr>
        <w:lastRenderedPageBreak/>
        <w:t>The project duration shall be defined in the Tender Documents and shall include mobilization, construction, testing, commissioning, and handover periods.</w:t>
      </w:r>
    </w:p>
    <w:p w14:paraId="30EE7241" w14:textId="77777777" w:rsidR="000A4347" w:rsidRPr="00C74A9E" w:rsidRDefault="000A4347" w:rsidP="000A4347">
      <w:pPr>
        <w:rPr>
          <w:rFonts w:cstheme="majorBidi"/>
        </w:rPr>
      </w:pPr>
    </w:p>
    <w:p w14:paraId="348A329D" w14:textId="77777777" w:rsidR="00B72331" w:rsidRPr="00C74A9E" w:rsidRDefault="00B72331" w:rsidP="00B72331">
      <w:pPr>
        <w:rPr>
          <w:rFonts w:cstheme="majorBidi"/>
          <w:b/>
          <w:bCs/>
        </w:rPr>
      </w:pPr>
      <w:r w:rsidRPr="00C74A9E">
        <w:rPr>
          <w:rFonts w:cstheme="majorBidi"/>
          <w:b/>
          <w:bCs/>
        </w:rPr>
        <w:t>10. Defects Liability Period</w:t>
      </w:r>
    </w:p>
    <w:p w14:paraId="34C47765" w14:textId="77777777" w:rsidR="00B72331" w:rsidRPr="00C74A9E" w:rsidRDefault="00B72331" w:rsidP="00B72331">
      <w:pPr>
        <w:rPr>
          <w:rFonts w:cstheme="majorBidi"/>
        </w:rPr>
      </w:pPr>
      <w:r w:rsidRPr="00C74A9E">
        <w:rPr>
          <w:rFonts w:cstheme="majorBidi"/>
        </w:rPr>
        <w:t>The Defects Liability Period shall be twelve (12) months commencing from the date of provisional acceptance.</w:t>
      </w:r>
    </w:p>
    <w:p w14:paraId="693F1914" w14:textId="0BC5E4BF" w:rsidR="000A4347" w:rsidRPr="00C74A9E" w:rsidRDefault="00B72331" w:rsidP="000A4347">
      <w:pPr>
        <w:rPr>
          <w:rFonts w:cstheme="majorBidi"/>
          <w:rtl/>
        </w:rPr>
      </w:pPr>
      <w:r w:rsidRPr="00C74A9E">
        <w:rPr>
          <w:rFonts w:cstheme="majorBidi"/>
        </w:rPr>
        <w:t>The Contractor shall rectify any defects arising during this period at no additional cost to the Employer.</w:t>
      </w:r>
    </w:p>
    <w:p w14:paraId="1DFBFA99" w14:textId="77777777" w:rsidR="009D41F9" w:rsidRDefault="009D41F9" w:rsidP="00B72331">
      <w:pPr>
        <w:rPr>
          <w:rFonts w:cstheme="majorBidi"/>
          <w:b/>
          <w:bCs/>
        </w:rPr>
      </w:pPr>
    </w:p>
    <w:p w14:paraId="07A17D56" w14:textId="67F430AB" w:rsidR="00B72331" w:rsidRPr="00C74A9E" w:rsidRDefault="00B72331" w:rsidP="00B72331">
      <w:pPr>
        <w:rPr>
          <w:rFonts w:cstheme="majorBidi"/>
          <w:b/>
          <w:bCs/>
        </w:rPr>
      </w:pPr>
      <w:r w:rsidRPr="00C74A9E">
        <w:rPr>
          <w:rFonts w:cstheme="majorBidi"/>
          <w:b/>
          <w:bCs/>
        </w:rPr>
        <w:t>11. Coordination and Reporting</w:t>
      </w:r>
    </w:p>
    <w:p w14:paraId="5951F381" w14:textId="77777777" w:rsidR="00B72331" w:rsidRPr="00C74A9E" w:rsidRDefault="00B72331" w:rsidP="00B72331">
      <w:pPr>
        <w:rPr>
          <w:rFonts w:cstheme="majorBidi"/>
        </w:rPr>
      </w:pPr>
      <w:r w:rsidRPr="00C74A9E">
        <w:rPr>
          <w:rFonts w:cstheme="majorBidi"/>
        </w:rPr>
        <w:t>The Contractor shall coordinate regularly with:</w:t>
      </w:r>
    </w:p>
    <w:p w14:paraId="37F77C99" w14:textId="77777777" w:rsidR="00B72331" w:rsidRPr="00C74A9E" w:rsidRDefault="00B72331" w:rsidP="00B72331">
      <w:pPr>
        <w:numPr>
          <w:ilvl w:val="0"/>
          <w:numId w:val="17"/>
        </w:numPr>
        <w:rPr>
          <w:rFonts w:cstheme="majorBidi"/>
        </w:rPr>
      </w:pPr>
      <w:r w:rsidRPr="00C74A9E">
        <w:rPr>
          <w:rFonts w:cstheme="majorBidi"/>
        </w:rPr>
        <w:t>IOM Project Management Team;</w:t>
      </w:r>
    </w:p>
    <w:p w14:paraId="2C73C02A" w14:textId="77777777" w:rsidR="00B72331" w:rsidRPr="00C74A9E" w:rsidRDefault="00B72331" w:rsidP="00B72331">
      <w:pPr>
        <w:numPr>
          <w:ilvl w:val="0"/>
          <w:numId w:val="17"/>
        </w:numPr>
        <w:rPr>
          <w:rFonts w:cstheme="majorBidi"/>
        </w:rPr>
      </w:pPr>
      <w:r w:rsidRPr="00C74A9E">
        <w:rPr>
          <w:rFonts w:cstheme="majorBidi"/>
        </w:rPr>
        <w:t>State and Federal Technical and Vocational Education Authorities;</w:t>
      </w:r>
    </w:p>
    <w:p w14:paraId="6F9FE924" w14:textId="77777777" w:rsidR="00B72331" w:rsidRPr="00C74A9E" w:rsidRDefault="00B72331" w:rsidP="00B72331">
      <w:pPr>
        <w:numPr>
          <w:ilvl w:val="0"/>
          <w:numId w:val="17"/>
        </w:numPr>
        <w:rPr>
          <w:rFonts w:cstheme="majorBidi"/>
        </w:rPr>
      </w:pPr>
      <w:r w:rsidRPr="00C74A9E">
        <w:rPr>
          <w:rFonts w:cstheme="majorBidi"/>
        </w:rPr>
        <w:t>Relevant local authorities;</w:t>
      </w:r>
    </w:p>
    <w:p w14:paraId="64BFFAC5" w14:textId="77777777" w:rsidR="00B72331" w:rsidRPr="00C74A9E" w:rsidRDefault="00B72331" w:rsidP="00B72331">
      <w:pPr>
        <w:numPr>
          <w:ilvl w:val="0"/>
          <w:numId w:val="17"/>
        </w:numPr>
        <w:rPr>
          <w:rFonts w:cstheme="majorBidi"/>
        </w:rPr>
      </w:pPr>
      <w:r w:rsidRPr="00C74A9E">
        <w:rPr>
          <w:rFonts w:cstheme="majorBidi"/>
        </w:rPr>
        <w:t>Community representatives and school administration.</w:t>
      </w:r>
    </w:p>
    <w:p w14:paraId="143873C6" w14:textId="77777777" w:rsidR="000A4347" w:rsidRPr="00C74A9E" w:rsidRDefault="000A4347" w:rsidP="000A4347">
      <w:pPr>
        <w:ind w:left="720"/>
        <w:rPr>
          <w:rFonts w:cstheme="majorBidi"/>
        </w:rPr>
      </w:pPr>
    </w:p>
    <w:p w14:paraId="34043899" w14:textId="77777777" w:rsidR="00B72331" w:rsidRPr="00C74A9E" w:rsidRDefault="00B72331" w:rsidP="00B72331">
      <w:pPr>
        <w:rPr>
          <w:rFonts w:cstheme="majorBidi"/>
        </w:rPr>
      </w:pPr>
      <w:r w:rsidRPr="00C74A9E">
        <w:rPr>
          <w:rFonts w:cstheme="majorBidi"/>
        </w:rPr>
        <w:t>The Contractor shall submit regular progress reports in accordance with IOM reporting requirements.</w:t>
      </w:r>
    </w:p>
    <w:p w14:paraId="10F3AA88" w14:textId="03A0462F" w:rsidR="008D2D6B" w:rsidRPr="00C74A9E" w:rsidRDefault="008D2D6B" w:rsidP="00B72331">
      <w:pPr>
        <w:rPr>
          <w:rFonts w:cstheme="majorBidi"/>
        </w:rPr>
      </w:pPr>
    </w:p>
    <w:p w14:paraId="4F13649A" w14:textId="1883910B" w:rsidR="00B85275" w:rsidRPr="00C74A9E" w:rsidRDefault="00B85275" w:rsidP="00B72331">
      <w:pPr>
        <w:rPr>
          <w:rFonts w:cstheme="majorBidi"/>
          <w:b/>
          <w:bCs/>
          <w:sz w:val="36"/>
          <w:szCs w:val="36"/>
        </w:rPr>
      </w:pPr>
      <w:r w:rsidRPr="00C74A9E">
        <w:rPr>
          <w:rFonts w:cstheme="majorBidi"/>
          <w:b/>
          <w:bCs/>
          <w:sz w:val="36"/>
          <w:szCs w:val="36"/>
        </w:rPr>
        <w:t>Section II</w:t>
      </w:r>
    </w:p>
    <w:p w14:paraId="735FCBAF" w14:textId="6C4179E5" w:rsidR="00B85275" w:rsidRPr="00C74A9E" w:rsidRDefault="00B85275" w:rsidP="00B72331">
      <w:pPr>
        <w:rPr>
          <w:rFonts w:cstheme="majorBidi"/>
          <w:sz w:val="36"/>
          <w:szCs w:val="36"/>
        </w:rPr>
      </w:pPr>
      <w:r w:rsidRPr="00C74A9E">
        <w:rPr>
          <w:rFonts w:cstheme="majorBidi"/>
          <w:sz w:val="36"/>
          <w:szCs w:val="36"/>
        </w:rPr>
        <w:t>Technical Specifications</w:t>
      </w:r>
    </w:p>
    <w:p w14:paraId="20E521A2" w14:textId="77777777" w:rsidR="00B85275" w:rsidRPr="00C74A9E" w:rsidRDefault="00B85275" w:rsidP="00B72331">
      <w:pPr>
        <w:rPr>
          <w:rFonts w:cstheme="majorBidi"/>
          <w:sz w:val="36"/>
          <w:szCs w:val="36"/>
        </w:rPr>
      </w:pPr>
    </w:p>
    <w:p w14:paraId="4B11A06C" w14:textId="77777777" w:rsidR="00B85275" w:rsidRPr="00B85275" w:rsidRDefault="00B85275" w:rsidP="00B85275">
      <w:pPr>
        <w:rPr>
          <w:rFonts w:cstheme="majorBidi"/>
          <w:b/>
          <w:bCs/>
        </w:rPr>
      </w:pPr>
      <w:r w:rsidRPr="00B85275">
        <w:rPr>
          <w:rFonts w:cstheme="majorBidi"/>
          <w:b/>
          <w:bCs/>
        </w:rPr>
        <w:t>SISSIRP (IOM/AfDB) — Unified Technical Specifications</w:t>
      </w:r>
    </w:p>
    <w:p w14:paraId="16D49BFE" w14:textId="77777777" w:rsidR="00B85275" w:rsidRPr="00B85275" w:rsidRDefault="00B85275" w:rsidP="00B85275">
      <w:pPr>
        <w:rPr>
          <w:rFonts w:cstheme="majorBidi"/>
        </w:rPr>
      </w:pPr>
      <w:r w:rsidRPr="00B85275">
        <w:rPr>
          <w:rFonts w:cstheme="majorBidi"/>
        </w:rPr>
        <w:t>Rehabilitation of Public Structures (Schools, Administrative Buildings) and Public Health Facilities (PHCCs, Clinics, Wards)</w:t>
      </w:r>
    </w:p>
    <w:p w14:paraId="75711E6F" w14:textId="77777777" w:rsidR="00B85275" w:rsidRPr="00B85275" w:rsidRDefault="00B85275" w:rsidP="00B85275">
      <w:pPr>
        <w:rPr>
          <w:rFonts w:cstheme="majorBidi"/>
        </w:rPr>
      </w:pPr>
      <w:r w:rsidRPr="00B85275">
        <w:rPr>
          <w:rFonts w:cstheme="majorBidi"/>
        </w:rPr>
        <w:t>(Issue for Tender – April 2026</w:t>
      </w:r>
    </w:p>
    <w:p w14:paraId="0FA98D40" w14:textId="77777777" w:rsidR="00B85275" w:rsidRPr="00B85275" w:rsidRDefault="00B85275" w:rsidP="00B85275">
      <w:pPr>
        <w:rPr>
          <w:rFonts w:cstheme="majorBidi"/>
        </w:rPr>
      </w:pPr>
    </w:p>
    <w:p w14:paraId="769C8CB7" w14:textId="74D08A6B" w:rsidR="00B85275" w:rsidRPr="00B85275" w:rsidRDefault="00B85275" w:rsidP="00B85275">
      <w:pPr>
        <w:rPr>
          <w:rFonts w:cstheme="majorBidi"/>
        </w:rPr>
      </w:pPr>
      <w:r w:rsidRPr="00B85275">
        <w:rPr>
          <w:rFonts w:cstheme="majorBidi"/>
        </w:rPr>
        <w:t xml:space="preserve">How to use </w:t>
      </w:r>
      <w:r w:rsidR="009D41F9" w:rsidRPr="00B85275">
        <w:rPr>
          <w:rFonts w:cstheme="majorBidi"/>
        </w:rPr>
        <w:t>these specifications</w:t>
      </w:r>
      <w:r w:rsidRPr="00B85275">
        <w:rPr>
          <w:rFonts w:cstheme="majorBidi"/>
        </w:rPr>
        <w:t xml:space="preserve"> </w:t>
      </w:r>
    </w:p>
    <w:p w14:paraId="6ECF38B8" w14:textId="77777777" w:rsidR="00B85275" w:rsidRPr="00B85275" w:rsidRDefault="00B85275" w:rsidP="00B85275">
      <w:pPr>
        <w:numPr>
          <w:ilvl w:val="0"/>
          <w:numId w:val="18"/>
        </w:numPr>
        <w:rPr>
          <w:rFonts w:cstheme="majorBidi"/>
        </w:rPr>
      </w:pPr>
      <w:r w:rsidRPr="00B85275">
        <w:rPr>
          <w:rFonts w:cstheme="majorBidi"/>
        </w:rPr>
        <w:t>Read in conjunction with the Bill of Quantities (</w:t>
      </w:r>
      <w:proofErr w:type="spellStart"/>
      <w:r w:rsidRPr="00B85275">
        <w:rPr>
          <w:rFonts w:cstheme="majorBidi"/>
        </w:rPr>
        <w:t>BoQ</w:t>
      </w:r>
      <w:proofErr w:type="spellEnd"/>
      <w:r w:rsidRPr="00B85275">
        <w:rPr>
          <w:rFonts w:cstheme="majorBidi"/>
        </w:rPr>
        <w:t>), drawings, and site</w:t>
      </w:r>
      <w:r w:rsidRPr="00B85275">
        <w:rPr>
          <w:rFonts w:cstheme="majorBidi"/>
        </w:rPr>
        <w:noBreakHyphen/>
        <w:t>specific Employer's Requirements. Where a clause conflicts with drawings/</w:t>
      </w:r>
      <w:proofErr w:type="spellStart"/>
      <w:r w:rsidRPr="00B85275">
        <w:rPr>
          <w:rFonts w:cstheme="majorBidi"/>
        </w:rPr>
        <w:t>BoQ</w:t>
      </w:r>
      <w:proofErr w:type="spellEnd"/>
      <w:r w:rsidRPr="00B85275">
        <w:rPr>
          <w:rFonts w:cstheme="majorBidi"/>
        </w:rPr>
        <w:t>, notify the Engineer for instruction before proceeding.</w:t>
      </w:r>
    </w:p>
    <w:p w14:paraId="1EBFEEF2" w14:textId="77777777" w:rsidR="00B85275" w:rsidRPr="00B85275" w:rsidRDefault="00B85275" w:rsidP="00B85275">
      <w:pPr>
        <w:numPr>
          <w:ilvl w:val="0"/>
          <w:numId w:val="18"/>
        </w:numPr>
        <w:rPr>
          <w:rFonts w:cstheme="majorBidi"/>
        </w:rPr>
      </w:pPr>
      <w:r w:rsidRPr="00B85275">
        <w:rPr>
          <w:rFonts w:cstheme="majorBidi"/>
        </w:rPr>
        <w:t>Where Sudanese Standards (SSMO) are available, they shall take precedence. Where national codes are silent, adopt the referenced international standards and IOM practice herein. In case of conflict, refer to the Engineer for resolution.</w:t>
      </w:r>
    </w:p>
    <w:p w14:paraId="443E7662" w14:textId="77777777" w:rsidR="00B85275" w:rsidRPr="00B85275" w:rsidRDefault="00B85275" w:rsidP="00B85275">
      <w:pPr>
        <w:numPr>
          <w:ilvl w:val="0"/>
          <w:numId w:val="18"/>
        </w:numPr>
        <w:rPr>
          <w:rFonts w:cstheme="majorBidi"/>
        </w:rPr>
      </w:pPr>
      <w:r w:rsidRPr="00B85275">
        <w:rPr>
          <w:rFonts w:cstheme="majorBidi"/>
        </w:rPr>
        <w:t>Approved equivalents to specified materials may be accepted subject to Engineer’s prior written approval, provided they meet or exceed the specified performance requirements.</w:t>
      </w:r>
    </w:p>
    <w:p w14:paraId="2B50577C" w14:textId="77777777" w:rsidR="00B85275" w:rsidRPr="00B85275" w:rsidRDefault="00B85275" w:rsidP="00B85275">
      <w:pPr>
        <w:rPr>
          <w:rFonts w:cstheme="majorBidi"/>
        </w:rPr>
      </w:pPr>
    </w:p>
    <w:p w14:paraId="4438E745" w14:textId="77777777" w:rsidR="00B85275" w:rsidRPr="00B85275" w:rsidRDefault="00B85275" w:rsidP="00B85275">
      <w:pPr>
        <w:rPr>
          <w:rFonts w:cstheme="majorBidi"/>
          <w:b/>
          <w:bCs/>
        </w:rPr>
      </w:pPr>
      <w:r w:rsidRPr="00B85275">
        <w:rPr>
          <w:rFonts w:cstheme="majorBidi"/>
          <w:b/>
          <w:bCs/>
        </w:rPr>
        <w:t>Division 01 — General Requirements</w:t>
      </w:r>
    </w:p>
    <w:p w14:paraId="560D16E2" w14:textId="77777777" w:rsidR="00B85275" w:rsidRPr="00B85275" w:rsidRDefault="00B85275" w:rsidP="00B85275">
      <w:pPr>
        <w:rPr>
          <w:rFonts w:cstheme="majorBidi"/>
        </w:rPr>
      </w:pPr>
      <w:r w:rsidRPr="00B85275">
        <w:rPr>
          <w:rFonts w:cstheme="majorBidi"/>
        </w:rPr>
        <w:t>1.1 Scope of Works</w:t>
      </w:r>
    </w:p>
    <w:p w14:paraId="4F33CD9E" w14:textId="77777777" w:rsidR="00B85275" w:rsidRPr="00B85275" w:rsidRDefault="00B85275" w:rsidP="00B85275">
      <w:pPr>
        <w:rPr>
          <w:rFonts w:cstheme="majorBidi"/>
        </w:rPr>
      </w:pPr>
      <w:r w:rsidRPr="00B85275">
        <w:rPr>
          <w:rFonts w:cstheme="majorBidi"/>
        </w:rPr>
        <w:t>Rehabilitation of existing public buildings and public health facilities, including selective demolition; civil/structural repairs; roofing; doors/windows; internal/external finishes; plumbing and sanitation; waterproofing for wet areas; electrical lighting and small power; basic HVAC (split and window type units); testing, commissioning and handover.</w:t>
      </w:r>
    </w:p>
    <w:p w14:paraId="1164075C" w14:textId="77777777" w:rsidR="00B85275" w:rsidRPr="00B85275" w:rsidRDefault="00B85275" w:rsidP="00B85275">
      <w:pPr>
        <w:rPr>
          <w:rFonts w:cstheme="majorBidi"/>
        </w:rPr>
      </w:pPr>
    </w:p>
    <w:p w14:paraId="457B098C" w14:textId="77777777" w:rsidR="00B85275" w:rsidRPr="00B85275" w:rsidRDefault="00B85275" w:rsidP="00B85275">
      <w:pPr>
        <w:rPr>
          <w:rFonts w:cstheme="majorBidi"/>
        </w:rPr>
      </w:pPr>
      <w:r w:rsidRPr="00B85275">
        <w:rPr>
          <w:rFonts w:cstheme="majorBidi"/>
        </w:rPr>
        <w:t>1.2 Project Administration &amp; Meetings</w:t>
      </w:r>
    </w:p>
    <w:p w14:paraId="1C2A1162" w14:textId="77777777" w:rsidR="00B85275" w:rsidRPr="00B85275" w:rsidRDefault="00B85275" w:rsidP="00B85275">
      <w:pPr>
        <w:numPr>
          <w:ilvl w:val="0"/>
          <w:numId w:val="19"/>
        </w:numPr>
        <w:rPr>
          <w:rFonts w:cstheme="majorBidi"/>
        </w:rPr>
      </w:pPr>
      <w:r w:rsidRPr="00B85275">
        <w:rPr>
          <w:rFonts w:cstheme="majorBidi"/>
        </w:rPr>
        <w:t>Submittals &amp; Document Control: Shop drawings, product data, samples, method statements and QA submittals in PDF (with one hardcopy record set on site). Maintain on</w:t>
      </w:r>
      <w:r w:rsidRPr="00B85275">
        <w:rPr>
          <w:rFonts w:cstheme="majorBidi"/>
        </w:rPr>
        <w:noBreakHyphen/>
        <w:t>site master set of contract documents; re</w:t>
      </w:r>
      <w:r w:rsidRPr="00B85275">
        <w:rPr>
          <w:rFonts w:cstheme="majorBidi"/>
        </w:rPr>
        <w:noBreakHyphen/>
        <w:t>submittal cycle as per Engineer's comments.</w:t>
      </w:r>
    </w:p>
    <w:p w14:paraId="14E9A80F" w14:textId="77777777" w:rsidR="00B85275" w:rsidRPr="00B85275" w:rsidRDefault="00B85275" w:rsidP="00B85275">
      <w:pPr>
        <w:numPr>
          <w:ilvl w:val="0"/>
          <w:numId w:val="19"/>
        </w:numPr>
        <w:rPr>
          <w:rFonts w:cstheme="majorBidi"/>
        </w:rPr>
      </w:pPr>
      <w:r w:rsidRPr="00B85275">
        <w:rPr>
          <w:rFonts w:cstheme="majorBidi"/>
        </w:rPr>
        <w:t>Schedules: Initial 3</w:t>
      </w:r>
      <w:r w:rsidRPr="00B85275">
        <w:rPr>
          <w:rFonts w:cstheme="majorBidi"/>
        </w:rPr>
        <w:noBreakHyphen/>
        <w:t>month schedule and full accepted project schedule (bar chart or precedence network), monthly updates, resource/cash</w:t>
      </w:r>
      <w:r w:rsidRPr="00B85275">
        <w:rPr>
          <w:rFonts w:cstheme="majorBidi"/>
        </w:rPr>
        <w:noBreakHyphen/>
        <w:t>flow curves; method statement cross</w:t>
      </w:r>
      <w:r w:rsidRPr="00B85275">
        <w:rPr>
          <w:rFonts w:cstheme="majorBidi"/>
        </w:rPr>
        <w:noBreakHyphen/>
        <w:t>referenced to schedule.</w:t>
      </w:r>
    </w:p>
    <w:p w14:paraId="62E0F78D" w14:textId="77777777" w:rsidR="00B85275" w:rsidRPr="00B85275" w:rsidRDefault="00B85275" w:rsidP="00B85275">
      <w:pPr>
        <w:numPr>
          <w:ilvl w:val="1"/>
          <w:numId w:val="20"/>
        </w:numPr>
        <w:rPr>
          <w:rFonts w:cstheme="majorBidi"/>
        </w:rPr>
      </w:pPr>
      <w:r w:rsidRPr="00B85275">
        <w:rPr>
          <w:rFonts w:cstheme="majorBidi"/>
        </w:rPr>
        <w:t>Meetings: Pre</w:t>
      </w:r>
      <w:r w:rsidRPr="00B85275">
        <w:rPr>
          <w:rFonts w:cstheme="majorBidi"/>
        </w:rPr>
        <w:noBreakHyphen/>
        <w:t>construction, site</w:t>
      </w:r>
      <w:r w:rsidRPr="00B85275">
        <w:rPr>
          <w:rFonts w:cstheme="majorBidi"/>
        </w:rPr>
        <w:noBreakHyphen/>
        <w:t>mobilization, utility coordination, bi</w:t>
      </w:r>
      <w:r w:rsidRPr="00B85275">
        <w:rPr>
          <w:rFonts w:cstheme="majorBidi"/>
        </w:rPr>
        <w:noBreakHyphen/>
        <w:t>weekly progress, pre</w:t>
      </w:r>
      <w:r w:rsidRPr="00B85275">
        <w:rPr>
          <w:rFonts w:cstheme="majorBidi"/>
        </w:rPr>
        <w:noBreakHyphen/>
        <w:t>installation meetings for critical trades, and close</w:t>
      </w:r>
      <w:r w:rsidRPr="00B85275">
        <w:rPr>
          <w:rFonts w:cstheme="majorBidi"/>
        </w:rPr>
        <w:noBreakHyphen/>
        <w:t>out meeting. Minutes by the Engineer.</w:t>
      </w:r>
    </w:p>
    <w:p w14:paraId="6B85CD96" w14:textId="77777777" w:rsidR="00B85275" w:rsidRPr="00B85275" w:rsidRDefault="00B85275" w:rsidP="00B85275">
      <w:pPr>
        <w:numPr>
          <w:ilvl w:val="1"/>
          <w:numId w:val="20"/>
        </w:numPr>
        <w:rPr>
          <w:rFonts w:cstheme="majorBidi"/>
        </w:rPr>
      </w:pPr>
      <w:r w:rsidRPr="00B85275">
        <w:rPr>
          <w:rFonts w:cstheme="majorBidi"/>
        </w:rPr>
        <w:lastRenderedPageBreak/>
        <w:t>Site Documentation: Maintain daily site diary, photographic record (before, during, after), and inspection request log. All site correspondence, inspection requests, and meeting minutes shall be in Arabic or bilingual (Arabic/English) to facilitate communication with local workforce and authorities.</w:t>
      </w:r>
    </w:p>
    <w:p w14:paraId="072CECE1" w14:textId="77777777" w:rsidR="00B85275" w:rsidRPr="00B85275" w:rsidRDefault="00B85275" w:rsidP="00B85275">
      <w:pPr>
        <w:rPr>
          <w:rFonts w:cstheme="majorBidi"/>
        </w:rPr>
      </w:pPr>
    </w:p>
    <w:p w14:paraId="6188311A" w14:textId="77777777" w:rsidR="00B85275" w:rsidRPr="00B85275" w:rsidRDefault="00B85275" w:rsidP="00B85275">
      <w:pPr>
        <w:rPr>
          <w:rFonts w:cstheme="majorBidi"/>
        </w:rPr>
      </w:pPr>
      <w:r w:rsidRPr="00B85275">
        <w:rPr>
          <w:rFonts w:cstheme="majorBidi"/>
        </w:rPr>
        <w:t>1.3 Quality Control, Inspections &amp; Testing</w:t>
      </w:r>
    </w:p>
    <w:p w14:paraId="40D0A995" w14:textId="77777777" w:rsidR="00B85275" w:rsidRPr="00B85275" w:rsidRDefault="00B85275" w:rsidP="00B85275">
      <w:pPr>
        <w:numPr>
          <w:ilvl w:val="1"/>
          <w:numId w:val="21"/>
        </w:numPr>
        <w:rPr>
          <w:rFonts w:cstheme="majorBidi"/>
        </w:rPr>
      </w:pPr>
      <w:r w:rsidRPr="00B85275">
        <w:rPr>
          <w:rFonts w:cstheme="majorBidi"/>
        </w:rPr>
        <w:t>Use accredited labs; submit certificates, test plans and reports. Engineer may require re</w:t>
      </w:r>
      <w:r w:rsidRPr="00B85275">
        <w:rPr>
          <w:rFonts w:cstheme="majorBidi"/>
        </w:rPr>
        <w:noBreakHyphen/>
        <w:t>tests; costs per contract provisions.</w:t>
      </w:r>
    </w:p>
    <w:p w14:paraId="20068BA1" w14:textId="77777777" w:rsidR="00B85275" w:rsidRPr="00B85275" w:rsidRDefault="00B85275" w:rsidP="00B85275">
      <w:pPr>
        <w:numPr>
          <w:ilvl w:val="1"/>
          <w:numId w:val="21"/>
        </w:numPr>
        <w:rPr>
          <w:rFonts w:cstheme="majorBidi"/>
        </w:rPr>
      </w:pPr>
      <w:r w:rsidRPr="00B85275">
        <w:rPr>
          <w:rFonts w:cstheme="majorBidi"/>
        </w:rPr>
        <w:t>Hold Points (mandatory inspection prior to proceeding):</w:t>
      </w:r>
    </w:p>
    <w:p w14:paraId="36275271" w14:textId="77777777" w:rsidR="00B85275" w:rsidRPr="00B85275" w:rsidRDefault="00B85275" w:rsidP="00B85275">
      <w:pPr>
        <w:numPr>
          <w:ilvl w:val="1"/>
          <w:numId w:val="21"/>
        </w:numPr>
        <w:rPr>
          <w:rFonts w:cstheme="majorBidi"/>
        </w:rPr>
      </w:pPr>
      <w:r w:rsidRPr="00B85275">
        <w:rPr>
          <w:rFonts w:cstheme="majorBidi"/>
        </w:rPr>
        <w:t>Excavations and foundation preparation</w:t>
      </w:r>
    </w:p>
    <w:p w14:paraId="1D92804F" w14:textId="77777777" w:rsidR="00B85275" w:rsidRPr="00B85275" w:rsidRDefault="00B85275" w:rsidP="00B85275">
      <w:pPr>
        <w:numPr>
          <w:ilvl w:val="1"/>
          <w:numId w:val="21"/>
        </w:numPr>
        <w:rPr>
          <w:rFonts w:cstheme="majorBidi"/>
        </w:rPr>
      </w:pPr>
      <w:r w:rsidRPr="00B85275">
        <w:rPr>
          <w:rFonts w:cstheme="majorBidi"/>
        </w:rPr>
        <w:t>Reinforcement before casting</w:t>
      </w:r>
    </w:p>
    <w:p w14:paraId="18512693" w14:textId="77777777" w:rsidR="00B85275" w:rsidRPr="00B85275" w:rsidRDefault="00B85275" w:rsidP="00B85275">
      <w:pPr>
        <w:numPr>
          <w:ilvl w:val="1"/>
          <w:numId w:val="21"/>
        </w:numPr>
        <w:rPr>
          <w:rFonts w:cstheme="majorBidi"/>
        </w:rPr>
      </w:pPr>
      <w:r w:rsidRPr="00B85275">
        <w:rPr>
          <w:rFonts w:cstheme="majorBidi"/>
        </w:rPr>
        <w:t>Waterproofing membranes before covering</w:t>
      </w:r>
    </w:p>
    <w:p w14:paraId="7C41A100" w14:textId="77777777" w:rsidR="00B85275" w:rsidRPr="00B85275" w:rsidRDefault="00B85275" w:rsidP="00B85275">
      <w:pPr>
        <w:numPr>
          <w:ilvl w:val="1"/>
          <w:numId w:val="21"/>
        </w:numPr>
        <w:rPr>
          <w:rFonts w:cstheme="majorBidi"/>
        </w:rPr>
      </w:pPr>
      <w:r w:rsidRPr="00B85275">
        <w:rPr>
          <w:rFonts w:cstheme="majorBidi"/>
        </w:rPr>
        <w:t>MEP services before concealment</w:t>
      </w:r>
    </w:p>
    <w:p w14:paraId="7CCA87C4" w14:textId="77777777" w:rsidR="00B85275" w:rsidRPr="00B85275" w:rsidRDefault="00B85275" w:rsidP="00B85275">
      <w:pPr>
        <w:numPr>
          <w:ilvl w:val="1"/>
          <w:numId w:val="21"/>
        </w:numPr>
        <w:rPr>
          <w:rFonts w:cstheme="majorBidi"/>
        </w:rPr>
      </w:pPr>
      <w:r w:rsidRPr="00B85275">
        <w:rPr>
          <w:rFonts w:cstheme="majorBidi"/>
        </w:rPr>
        <w:t>Substrate preparation before finishes</w:t>
      </w:r>
    </w:p>
    <w:p w14:paraId="00C75355" w14:textId="77777777" w:rsidR="00B85275" w:rsidRPr="00B85275" w:rsidRDefault="00B85275" w:rsidP="00B85275">
      <w:pPr>
        <w:numPr>
          <w:ilvl w:val="1"/>
          <w:numId w:val="21"/>
        </w:numPr>
        <w:rPr>
          <w:rFonts w:cstheme="majorBidi"/>
        </w:rPr>
      </w:pPr>
      <w:r w:rsidRPr="00B85275">
        <w:rPr>
          <w:rFonts w:cstheme="majorBidi"/>
        </w:rPr>
        <w:t>Completion for handover</w:t>
      </w:r>
    </w:p>
    <w:p w14:paraId="79D4915B" w14:textId="77777777" w:rsidR="00B85275" w:rsidRPr="00B85275" w:rsidRDefault="00B85275" w:rsidP="00B85275">
      <w:pPr>
        <w:numPr>
          <w:ilvl w:val="1"/>
          <w:numId w:val="21"/>
        </w:numPr>
        <w:rPr>
          <w:rFonts w:cstheme="majorBidi"/>
        </w:rPr>
      </w:pPr>
      <w:r w:rsidRPr="00B85275">
        <w:rPr>
          <w:rFonts w:cstheme="majorBidi"/>
        </w:rPr>
        <w:t>Inspection Request Forms shall be submitted minimum 48 hours in advance for all hold points.</w:t>
      </w:r>
    </w:p>
    <w:p w14:paraId="6AD95A13" w14:textId="77777777" w:rsidR="00B85275" w:rsidRPr="00B85275" w:rsidRDefault="00B85275" w:rsidP="00B85275">
      <w:pPr>
        <w:rPr>
          <w:rFonts w:cstheme="majorBidi"/>
        </w:rPr>
      </w:pPr>
    </w:p>
    <w:p w14:paraId="2F61869C" w14:textId="77777777" w:rsidR="00B85275" w:rsidRPr="00B85275" w:rsidRDefault="00B85275" w:rsidP="00B85275">
      <w:pPr>
        <w:rPr>
          <w:rFonts w:cstheme="majorBidi"/>
        </w:rPr>
      </w:pPr>
      <w:r w:rsidRPr="00B85275">
        <w:rPr>
          <w:rFonts w:cstheme="majorBidi"/>
        </w:rPr>
        <w:t>1.4 Temporary Works &amp; Site Controls</w:t>
      </w:r>
    </w:p>
    <w:p w14:paraId="4B75E451" w14:textId="77777777" w:rsidR="00B85275" w:rsidRPr="00B85275" w:rsidRDefault="00B85275" w:rsidP="00B85275">
      <w:pPr>
        <w:rPr>
          <w:rFonts w:cstheme="majorBidi"/>
        </w:rPr>
      </w:pPr>
      <w:r w:rsidRPr="00B85275">
        <w:rPr>
          <w:rFonts w:cstheme="majorBidi"/>
        </w:rPr>
        <w:t>Provide and maintain temporary power, water, sanitary facilities, hoardings/fencing, safety signage, access roads/parking, dust/noise control, fire prevention, rubbish removal, first aid, and site office (if specified).</w:t>
      </w:r>
    </w:p>
    <w:p w14:paraId="04C4C282" w14:textId="77777777" w:rsidR="00B85275" w:rsidRPr="00B85275" w:rsidRDefault="00B85275" w:rsidP="00B85275">
      <w:pPr>
        <w:rPr>
          <w:rFonts w:cstheme="majorBidi"/>
        </w:rPr>
      </w:pPr>
    </w:p>
    <w:p w14:paraId="0B66A8DB" w14:textId="77777777" w:rsidR="00B85275" w:rsidRPr="00B85275" w:rsidRDefault="00B85275" w:rsidP="00B85275">
      <w:pPr>
        <w:rPr>
          <w:rFonts w:cstheme="majorBidi"/>
        </w:rPr>
      </w:pPr>
      <w:r w:rsidRPr="00B85275">
        <w:rPr>
          <w:rFonts w:cstheme="majorBidi"/>
        </w:rPr>
        <w:t>1.5 Safety &amp; Community Engagement</w:t>
      </w:r>
    </w:p>
    <w:p w14:paraId="7C6892CD" w14:textId="77777777" w:rsidR="00B85275" w:rsidRPr="00B85275" w:rsidRDefault="00B85275" w:rsidP="00B85275">
      <w:pPr>
        <w:numPr>
          <w:ilvl w:val="1"/>
          <w:numId w:val="22"/>
        </w:numPr>
        <w:rPr>
          <w:rFonts w:cstheme="majorBidi"/>
        </w:rPr>
      </w:pPr>
      <w:r w:rsidRPr="00B85275">
        <w:rPr>
          <w:rFonts w:cstheme="majorBidi"/>
        </w:rPr>
        <w:t>Site Safety Plan: Contractor shall prepare and implement a site-specific safety plan, including evacuation procedures, site security, and handling of hazardous materials.</w:t>
      </w:r>
    </w:p>
    <w:p w14:paraId="52D4B9FC" w14:textId="77777777" w:rsidR="00B85275" w:rsidRPr="00B85275" w:rsidRDefault="00B85275" w:rsidP="00B85275">
      <w:pPr>
        <w:numPr>
          <w:ilvl w:val="1"/>
          <w:numId w:val="22"/>
        </w:numPr>
        <w:rPr>
          <w:rFonts w:cstheme="majorBidi"/>
        </w:rPr>
      </w:pPr>
      <w:r w:rsidRPr="00B85275">
        <w:rPr>
          <w:rFonts w:cstheme="majorBidi"/>
        </w:rPr>
        <w:lastRenderedPageBreak/>
        <w:t>Community Engagement: Contractor shall coordinate with local community leaders, State Ministry of Health, and urban planning authorities as applicable.</w:t>
      </w:r>
    </w:p>
    <w:p w14:paraId="45EFC799" w14:textId="77777777" w:rsidR="00B85275" w:rsidRPr="00B85275" w:rsidRDefault="00B85275" w:rsidP="00B85275">
      <w:pPr>
        <w:numPr>
          <w:ilvl w:val="1"/>
          <w:numId w:val="22"/>
        </w:numPr>
        <w:rPr>
          <w:rFonts w:cstheme="majorBidi"/>
        </w:rPr>
      </w:pPr>
      <w:r w:rsidRPr="00B85275">
        <w:rPr>
          <w:rFonts w:cstheme="majorBidi"/>
        </w:rPr>
        <w:t>Child Protection: No person under 18 years of age shall be employed or engaged in any part of the Works.</w:t>
      </w:r>
    </w:p>
    <w:p w14:paraId="1AC90443" w14:textId="77777777" w:rsidR="00B85275" w:rsidRPr="00B85275" w:rsidRDefault="00B85275" w:rsidP="00B85275">
      <w:pPr>
        <w:numPr>
          <w:ilvl w:val="1"/>
          <w:numId w:val="23"/>
        </w:numPr>
        <w:rPr>
          <w:rFonts w:cstheme="majorBidi"/>
        </w:rPr>
      </w:pPr>
      <w:r w:rsidRPr="00B85275">
        <w:rPr>
          <w:rFonts w:cstheme="majorBidi"/>
        </w:rPr>
        <w:t>Local Employment: Where feasible, Contractor shall provide limited employment opportunities for local community members, including women, in accordance with IOM guidelines.</w:t>
      </w:r>
    </w:p>
    <w:p w14:paraId="2CB5435A" w14:textId="77777777" w:rsidR="00B85275" w:rsidRPr="00B85275" w:rsidRDefault="00B85275" w:rsidP="00B85275">
      <w:pPr>
        <w:numPr>
          <w:ilvl w:val="1"/>
          <w:numId w:val="23"/>
        </w:numPr>
        <w:rPr>
          <w:rFonts w:cstheme="majorBidi"/>
        </w:rPr>
      </w:pPr>
      <w:r w:rsidRPr="00B85275">
        <w:rPr>
          <w:rFonts w:cstheme="majorBidi"/>
        </w:rPr>
        <w:t>Site Signage: Warning tape, safety signs, and controlled access points shall be maintained throughout the Works.</w:t>
      </w:r>
    </w:p>
    <w:p w14:paraId="40E59256" w14:textId="77777777" w:rsidR="00B85275" w:rsidRPr="00B85275" w:rsidRDefault="00B85275" w:rsidP="00B85275">
      <w:pPr>
        <w:numPr>
          <w:ilvl w:val="1"/>
          <w:numId w:val="23"/>
        </w:numPr>
        <w:rPr>
          <w:rFonts w:cstheme="majorBidi"/>
        </w:rPr>
      </w:pPr>
      <w:r w:rsidRPr="00B85275">
        <w:rPr>
          <w:rFonts w:cstheme="majorBidi"/>
        </w:rPr>
        <w:t>Health Facilities Coordination: Prior to commencing works in operational health facilities, Contractor shall coordinate with facility management to develop a plan for patient and equipment relocation, infection control, and safe access during construction.</w:t>
      </w:r>
    </w:p>
    <w:p w14:paraId="422BC163" w14:textId="77777777" w:rsidR="00B85275" w:rsidRPr="00B85275" w:rsidRDefault="00B85275" w:rsidP="00B85275">
      <w:pPr>
        <w:rPr>
          <w:rFonts w:cstheme="majorBidi"/>
        </w:rPr>
      </w:pPr>
    </w:p>
    <w:p w14:paraId="23A6CC22" w14:textId="77777777" w:rsidR="00B85275" w:rsidRPr="00B85275" w:rsidRDefault="00B85275" w:rsidP="00B85275">
      <w:pPr>
        <w:rPr>
          <w:rFonts w:cstheme="majorBidi"/>
        </w:rPr>
      </w:pPr>
      <w:r w:rsidRPr="00B85275">
        <w:rPr>
          <w:rFonts w:cstheme="majorBidi"/>
        </w:rPr>
        <w:t>1.6 Records, As</w:t>
      </w:r>
      <w:r w:rsidRPr="00B85275">
        <w:rPr>
          <w:rFonts w:cstheme="majorBidi"/>
        </w:rPr>
        <w:noBreakHyphen/>
        <w:t>Builts, O&amp;M, Warranties</w:t>
      </w:r>
    </w:p>
    <w:p w14:paraId="50F1EDAC" w14:textId="77777777" w:rsidR="00B85275" w:rsidRPr="00B85275" w:rsidRDefault="00B85275" w:rsidP="00B85275">
      <w:pPr>
        <w:numPr>
          <w:ilvl w:val="0"/>
          <w:numId w:val="24"/>
        </w:numPr>
        <w:rPr>
          <w:rFonts w:cstheme="majorBidi"/>
        </w:rPr>
      </w:pPr>
      <w:r w:rsidRPr="00B85275">
        <w:rPr>
          <w:rFonts w:cstheme="majorBidi"/>
        </w:rPr>
        <w:t>Keep daily site diary; as</w:t>
      </w:r>
      <w:r w:rsidRPr="00B85275">
        <w:rPr>
          <w:rFonts w:cstheme="majorBidi"/>
        </w:rPr>
        <w:noBreakHyphen/>
        <w:t>built mark</w:t>
      </w:r>
      <w:r w:rsidRPr="00B85275">
        <w:rPr>
          <w:rFonts w:cstheme="majorBidi"/>
        </w:rPr>
        <w:noBreakHyphen/>
        <w:t>ups contemporaneously; deliver scanned record drawings and O&amp;M manuals before Final Payment.</w:t>
      </w:r>
    </w:p>
    <w:p w14:paraId="6C37B799" w14:textId="77777777" w:rsidR="00B85275" w:rsidRPr="00B85275" w:rsidRDefault="00B85275" w:rsidP="00B85275">
      <w:pPr>
        <w:numPr>
          <w:ilvl w:val="0"/>
          <w:numId w:val="24"/>
        </w:numPr>
        <w:rPr>
          <w:rFonts w:cstheme="majorBidi"/>
        </w:rPr>
      </w:pPr>
      <w:r w:rsidRPr="00B85275">
        <w:rPr>
          <w:rFonts w:cstheme="majorBidi"/>
        </w:rPr>
        <w:t>Warranty schedule (minimums): roofing 15y; waterproofing 10y; electrical 10y; doors/frames 5y; hardware 5y; render 15y; metal finishes 7y; plumbing fixtures 2y; tiles 5y; shop</w:t>
      </w:r>
      <w:r w:rsidRPr="00B85275">
        <w:rPr>
          <w:rFonts w:cstheme="majorBidi"/>
        </w:rPr>
        <w:noBreakHyphen/>
        <w:t>applied metal finishes 7y; concrete 28</w:t>
      </w:r>
      <w:r w:rsidRPr="00B85275">
        <w:rPr>
          <w:rFonts w:cstheme="majorBidi"/>
        </w:rPr>
        <w:noBreakHyphen/>
        <w:t>day strength statement (if specified).</w:t>
      </w:r>
    </w:p>
    <w:p w14:paraId="308B59CD" w14:textId="77777777" w:rsidR="00B85275" w:rsidRPr="00B85275" w:rsidRDefault="00B85275" w:rsidP="00B85275">
      <w:pPr>
        <w:numPr>
          <w:ilvl w:val="0"/>
          <w:numId w:val="24"/>
        </w:numPr>
        <w:rPr>
          <w:rFonts w:cstheme="majorBidi"/>
        </w:rPr>
      </w:pPr>
      <w:r w:rsidRPr="00B85275">
        <w:rPr>
          <w:rFonts w:cstheme="majorBidi"/>
        </w:rPr>
        <w:t>Defects Liability Period: 12 months from date of Provisional Handover.</w:t>
      </w:r>
    </w:p>
    <w:p w14:paraId="6D00D2A1" w14:textId="77777777" w:rsidR="00B85275" w:rsidRPr="00B85275" w:rsidRDefault="00B85275" w:rsidP="00B85275">
      <w:pPr>
        <w:rPr>
          <w:rFonts w:cstheme="majorBidi"/>
        </w:rPr>
      </w:pPr>
    </w:p>
    <w:p w14:paraId="539D5D6D" w14:textId="77777777" w:rsidR="00B85275" w:rsidRPr="00B85275" w:rsidRDefault="00B85275" w:rsidP="00B85275">
      <w:pPr>
        <w:rPr>
          <w:rFonts w:cstheme="majorBidi"/>
          <w:b/>
          <w:bCs/>
        </w:rPr>
      </w:pPr>
      <w:r w:rsidRPr="00B85275">
        <w:rPr>
          <w:rFonts w:cstheme="majorBidi"/>
          <w:b/>
          <w:bCs/>
        </w:rPr>
        <w:t>Division 02 — Existing Conditions &amp; Demolition</w:t>
      </w:r>
    </w:p>
    <w:p w14:paraId="57161103" w14:textId="77777777" w:rsidR="00B85275" w:rsidRPr="00B85275" w:rsidRDefault="00B85275" w:rsidP="00B85275">
      <w:pPr>
        <w:rPr>
          <w:rFonts w:cstheme="majorBidi"/>
        </w:rPr>
      </w:pPr>
      <w:r w:rsidRPr="00B85275">
        <w:rPr>
          <w:rFonts w:cstheme="majorBidi"/>
        </w:rPr>
        <w:t>2.1 Pre</w:t>
      </w:r>
      <w:r w:rsidRPr="00B85275">
        <w:rPr>
          <w:rFonts w:cstheme="majorBidi"/>
        </w:rPr>
        <w:noBreakHyphen/>
        <w:t>Demolition</w:t>
      </w:r>
    </w:p>
    <w:p w14:paraId="049787F2" w14:textId="77777777" w:rsidR="00B85275" w:rsidRPr="00B85275" w:rsidRDefault="00B85275" w:rsidP="00B85275">
      <w:pPr>
        <w:numPr>
          <w:ilvl w:val="1"/>
          <w:numId w:val="25"/>
        </w:numPr>
        <w:rPr>
          <w:rFonts w:cstheme="majorBidi"/>
        </w:rPr>
      </w:pPr>
      <w:r w:rsidRPr="00B85275">
        <w:rPr>
          <w:rFonts w:cstheme="majorBidi"/>
        </w:rPr>
        <w:t>Survey, locate and isolate existing utilities; prepare demolition plan and salvage list.</w:t>
      </w:r>
    </w:p>
    <w:p w14:paraId="4446F8F3" w14:textId="77777777" w:rsidR="00B85275" w:rsidRPr="00B85275" w:rsidRDefault="00B85275" w:rsidP="00B85275">
      <w:pPr>
        <w:numPr>
          <w:ilvl w:val="1"/>
          <w:numId w:val="25"/>
        </w:numPr>
        <w:rPr>
          <w:rFonts w:cstheme="majorBidi"/>
        </w:rPr>
      </w:pPr>
      <w:r w:rsidRPr="00B85275">
        <w:rPr>
          <w:rFonts w:cstheme="majorBidi"/>
        </w:rPr>
        <w:t xml:space="preserve">Hazardous Materials Protocol: Prior to demolition, Contractor shall conduct a visual assessment for hazardous materials including asbestos </w:t>
      </w:r>
      <w:r w:rsidRPr="00B85275">
        <w:rPr>
          <w:rFonts w:cstheme="majorBidi"/>
        </w:rPr>
        <w:lastRenderedPageBreak/>
        <w:t>(commonly found in old roofing sheets, ceiling tiles, pipe insulation), chemical waste, expired pharmaceuticals, mercury-containing devices, and biomedical waste.</w:t>
      </w:r>
    </w:p>
    <w:p w14:paraId="71C9584B" w14:textId="77777777" w:rsidR="00B85275" w:rsidRPr="00B85275" w:rsidRDefault="00B85275" w:rsidP="00B85275">
      <w:pPr>
        <w:numPr>
          <w:ilvl w:val="1"/>
          <w:numId w:val="25"/>
        </w:numPr>
        <w:rPr>
          <w:rFonts w:cstheme="majorBidi"/>
        </w:rPr>
      </w:pPr>
      <w:r w:rsidRPr="00B85275">
        <w:rPr>
          <w:rFonts w:cstheme="majorBidi"/>
        </w:rPr>
        <w:t>If suspected hazardous materials are encountered, work shall stop immediately in the affected area.</w:t>
      </w:r>
    </w:p>
    <w:p w14:paraId="544D232A" w14:textId="77777777" w:rsidR="00B85275" w:rsidRPr="00B85275" w:rsidRDefault="00B85275" w:rsidP="00B85275">
      <w:pPr>
        <w:numPr>
          <w:ilvl w:val="1"/>
          <w:numId w:val="25"/>
        </w:numPr>
        <w:rPr>
          <w:rFonts w:cstheme="majorBidi"/>
        </w:rPr>
      </w:pPr>
      <w:r w:rsidRPr="00B85275">
        <w:rPr>
          <w:rFonts w:cstheme="majorBidi"/>
        </w:rPr>
        <w:t>Contractor shall notify the Engineer and engage a specialized licensed subcontractor to prepare a removal and disposal plan for approval.</w:t>
      </w:r>
    </w:p>
    <w:p w14:paraId="2E4AEE15" w14:textId="77777777" w:rsidR="00B85275" w:rsidRPr="00B85275" w:rsidRDefault="00B85275" w:rsidP="00B85275">
      <w:pPr>
        <w:numPr>
          <w:ilvl w:val="1"/>
          <w:numId w:val="25"/>
        </w:numPr>
        <w:rPr>
          <w:rFonts w:cstheme="majorBidi"/>
        </w:rPr>
      </w:pPr>
      <w:r w:rsidRPr="00B85275">
        <w:rPr>
          <w:rFonts w:cstheme="majorBidi"/>
        </w:rPr>
        <w:t xml:space="preserve">Costs for hazardous material assessment and removal shall be treated as Provisional Sum items or agreed as variations; they are not automatically included in </w:t>
      </w:r>
      <w:proofErr w:type="spellStart"/>
      <w:r w:rsidRPr="00B85275">
        <w:rPr>
          <w:rFonts w:cstheme="majorBidi"/>
        </w:rPr>
        <w:t>BoQ</w:t>
      </w:r>
      <w:proofErr w:type="spellEnd"/>
      <w:r w:rsidRPr="00B85275">
        <w:rPr>
          <w:rFonts w:cstheme="majorBidi"/>
        </w:rPr>
        <w:t xml:space="preserve"> rates.</w:t>
      </w:r>
    </w:p>
    <w:p w14:paraId="0B9C5DB8" w14:textId="77777777" w:rsidR="00B85275" w:rsidRPr="00B85275" w:rsidRDefault="00B85275" w:rsidP="00B85275">
      <w:pPr>
        <w:rPr>
          <w:rFonts w:cstheme="majorBidi"/>
        </w:rPr>
      </w:pPr>
    </w:p>
    <w:p w14:paraId="08C41744" w14:textId="77777777" w:rsidR="00B85275" w:rsidRPr="00B85275" w:rsidRDefault="00B85275" w:rsidP="00B85275">
      <w:pPr>
        <w:rPr>
          <w:rFonts w:cstheme="majorBidi"/>
        </w:rPr>
      </w:pPr>
      <w:r w:rsidRPr="00B85275">
        <w:rPr>
          <w:rFonts w:cstheme="majorBidi"/>
        </w:rPr>
        <w:t>2.2 Selective Demolition (Rehabilitation)</w:t>
      </w:r>
    </w:p>
    <w:p w14:paraId="65BD40C0" w14:textId="77777777" w:rsidR="00B85275" w:rsidRPr="00B85275" w:rsidRDefault="00B85275" w:rsidP="00B85275">
      <w:pPr>
        <w:numPr>
          <w:ilvl w:val="1"/>
          <w:numId w:val="26"/>
        </w:numPr>
        <w:rPr>
          <w:rFonts w:cstheme="majorBidi"/>
        </w:rPr>
      </w:pPr>
      <w:r w:rsidRPr="00B85275">
        <w:rPr>
          <w:rFonts w:cstheme="majorBidi"/>
        </w:rPr>
        <w:t>General: Hand/mechanical methods to avoid damage to retained elements; daily debris removal to approved tips. Reusable materials to be sorted, labeled and stored.</w:t>
      </w:r>
    </w:p>
    <w:p w14:paraId="2869F6AB" w14:textId="77777777" w:rsidR="00B85275" w:rsidRPr="00B85275" w:rsidRDefault="00B85275" w:rsidP="00B85275">
      <w:pPr>
        <w:numPr>
          <w:ilvl w:val="1"/>
          <w:numId w:val="26"/>
        </w:numPr>
        <w:rPr>
          <w:rFonts w:cstheme="majorBidi"/>
        </w:rPr>
      </w:pPr>
      <w:r w:rsidRPr="00B85275">
        <w:rPr>
          <w:rFonts w:cstheme="majorBidi"/>
        </w:rPr>
        <w:t>Roofing removal: Dismantle sheets, ridge/flashings; remove fasteners without damaging purlins; inspect trusses/purlins for corrosion/misalignment.</w:t>
      </w:r>
    </w:p>
    <w:p w14:paraId="0428CDB3" w14:textId="77777777" w:rsidR="00B85275" w:rsidRPr="00B85275" w:rsidRDefault="00B85275" w:rsidP="00B85275">
      <w:pPr>
        <w:numPr>
          <w:ilvl w:val="1"/>
          <w:numId w:val="26"/>
        </w:numPr>
        <w:rPr>
          <w:rFonts w:cstheme="majorBidi"/>
        </w:rPr>
      </w:pPr>
      <w:r w:rsidRPr="00B85275">
        <w:rPr>
          <w:rFonts w:cstheme="majorBidi"/>
        </w:rPr>
        <w:t>Doors/Windows: Remove leaves and hardware first; cut out frames without damaging masonry; tag and store re</w:t>
      </w:r>
      <w:r w:rsidRPr="00B85275">
        <w:rPr>
          <w:rFonts w:cstheme="majorBidi"/>
        </w:rPr>
        <w:noBreakHyphen/>
        <w:t>use items.</w:t>
      </w:r>
    </w:p>
    <w:p w14:paraId="2C67FBC2" w14:textId="77777777" w:rsidR="00B85275" w:rsidRPr="00B85275" w:rsidRDefault="00B85275" w:rsidP="00B85275">
      <w:pPr>
        <w:numPr>
          <w:ilvl w:val="1"/>
          <w:numId w:val="26"/>
        </w:numPr>
        <w:rPr>
          <w:rFonts w:cstheme="majorBidi"/>
        </w:rPr>
      </w:pPr>
      <w:r w:rsidRPr="00B85275">
        <w:rPr>
          <w:rFonts w:cstheme="majorBidi"/>
        </w:rPr>
        <w:t>Electrical/MEP: Isolate circuits; qualified personnel to remove fixtures, conduits and AC units; recover refrigerant properly.</w:t>
      </w:r>
    </w:p>
    <w:p w14:paraId="2C321001" w14:textId="77777777" w:rsidR="00B85275" w:rsidRPr="00B85275" w:rsidRDefault="00B85275" w:rsidP="00B85275">
      <w:pPr>
        <w:rPr>
          <w:rFonts w:cstheme="majorBidi"/>
        </w:rPr>
      </w:pPr>
    </w:p>
    <w:p w14:paraId="179CB7A1" w14:textId="77777777" w:rsidR="00B85275" w:rsidRPr="00B85275" w:rsidRDefault="00B85275" w:rsidP="00B85275">
      <w:pPr>
        <w:rPr>
          <w:rFonts w:cstheme="majorBidi"/>
          <w:b/>
          <w:bCs/>
        </w:rPr>
      </w:pPr>
      <w:r w:rsidRPr="00B85275">
        <w:rPr>
          <w:rFonts w:cstheme="majorBidi"/>
          <w:b/>
          <w:bCs/>
        </w:rPr>
        <w:t>Division 03 — Concrete</w:t>
      </w:r>
    </w:p>
    <w:p w14:paraId="723D56FB" w14:textId="77777777" w:rsidR="00B85275" w:rsidRPr="00B85275" w:rsidRDefault="00B85275" w:rsidP="00B85275">
      <w:pPr>
        <w:rPr>
          <w:rFonts w:cstheme="majorBidi"/>
        </w:rPr>
      </w:pPr>
      <w:r w:rsidRPr="00B85275">
        <w:rPr>
          <w:rFonts w:cstheme="majorBidi"/>
        </w:rPr>
        <w:t>3.1 Standards &amp; Materials</w:t>
      </w:r>
    </w:p>
    <w:p w14:paraId="363EBD91" w14:textId="77777777" w:rsidR="00B85275" w:rsidRPr="00B85275" w:rsidRDefault="00B85275" w:rsidP="00B85275">
      <w:pPr>
        <w:numPr>
          <w:ilvl w:val="1"/>
          <w:numId w:val="27"/>
        </w:numPr>
        <w:rPr>
          <w:rFonts w:cstheme="majorBidi"/>
        </w:rPr>
      </w:pPr>
      <w:r w:rsidRPr="00B85275">
        <w:rPr>
          <w:rFonts w:cstheme="majorBidi"/>
        </w:rPr>
        <w:t>Design and workmanship per ACI/ASTM (cement, aggregates, reinforcement, admixtures) or as directed by Engineer's structural notes.</w:t>
      </w:r>
    </w:p>
    <w:p w14:paraId="1FFB2A30" w14:textId="77777777" w:rsidR="00B85275" w:rsidRPr="00B85275" w:rsidRDefault="00B85275" w:rsidP="00B85275">
      <w:pPr>
        <w:numPr>
          <w:ilvl w:val="1"/>
          <w:numId w:val="27"/>
        </w:numPr>
        <w:rPr>
          <w:rFonts w:cstheme="majorBidi"/>
        </w:rPr>
      </w:pPr>
      <w:r w:rsidRPr="00B85275">
        <w:rPr>
          <w:rFonts w:cstheme="majorBidi"/>
        </w:rPr>
        <w:t>For minor structural repairs, patches, lintels, plinths, and small-volume works (less than 0.5 m³): Use mix ratio 1:2:4 (</w:t>
      </w:r>
      <w:proofErr w:type="spellStart"/>
      <w:r w:rsidRPr="00B85275">
        <w:rPr>
          <w:rFonts w:cstheme="majorBidi"/>
        </w:rPr>
        <w:t>cement:sand:aggregate</w:t>
      </w:r>
      <w:proofErr w:type="spellEnd"/>
      <w:r w:rsidRPr="00B85275">
        <w:rPr>
          <w:rFonts w:cstheme="majorBidi"/>
        </w:rPr>
        <w:t xml:space="preserve"> by </w:t>
      </w:r>
      <w:r w:rsidRPr="00B85275">
        <w:rPr>
          <w:rFonts w:cstheme="majorBidi"/>
        </w:rPr>
        <w:lastRenderedPageBreak/>
        <w:t>volume). Use within 30–45 minutes after mixing. Engineer may require test cubes.</w:t>
      </w:r>
    </w:p>
    <w:p w14:paraId="018E23FF" w14:textId="77777777" w:rsidR="00B85275" w:rsidRPr="00B85275" w:rsidRDefault="00B85275" w:rsidP="00B85275">
      <w:pPr>
        <w:numPr>
          <w:ilvl w:val="1"/>
          <w:numId w:val="27"/>
        </w:numPr>
        <w:rPr>
          <w:rFonts w:cstheme="majorBidi"/>
        </w:rPr>
      </w:pPr>
      <w:r w:rsidRPr="00B85275">
        <w:rPr>
          <w:rFonts w:cstheme="majorBidi"/>
        </w:rPr>
        <w:t>For major structural elements (beams, columns, slabs, foundations exceeding 0.5 m³): Use designed mix with minimum compressive strength C25 (or as per structural drawings), with mix design certified by an accredited laboratory.</w:t>
      </w:r>
    </w:p>
    <w:p w14:paraId="450795B9" w14:textId="77777777" w:rsidR="00B85275" w:rsidRPr="00B85275" w:rsidRDefault="00B85275" w:rsidP="00B85275">
      <w:pPr>
        <w:rPr>
          <w:rFonts w:cstheme="majorBidi"/>
        </w:rPr>
      </w:pPr>
    </w:p>
    <w:p w14:paraId="4F07BADD" w14:textId="77777777" w:rsidR="00B85275" w:rsidRPr="00B85275" w:rsidRDefault="00B85275" w:rsidP="00B85275">
      <w:pPr>
        <w:rPr>
          <w:rFonts w:cstheme="majorBidi"/>
        </w:rPr>
      </w:pPr>
      <w:r w:rsidRPr="00B85275">
        <w:rPr>
          <w:rFonts w:cstheme="majorBidi"/>
        </w:rPr>
        <w:t>3.2 Formwork, Reinforcement, Casting &amp; Curing</w:t>
      </w:r>
    </w:p>
    <w:p w14:paraId="7698A1B9" w14:textId="77777777" w:rsidR="00B85275" w:rsidRPr="00B85275" w:rsidRDefault="00B85275" w:rsidP="00B85275">
      <w:pPr>
        <w:rPr>
          <w:rFonts w:cstheme="majorBidi"/>
        </w:rPr>
      </w:pPr>
      <w:r w:rsidRPr="00B85275">
        <w:rPr>
          <w:rFonts w:cstheme="majorBidi"/>
        </w:rPr>
        <w:t>Watertight formwork; clean and support reinforcement with chairs/spacers; place and vibrate concrete to avoid segregation; standard curing (ponding/sheeting/compound) with protection from sun/wind; hot/cold weather precautions.</w:t>
      </w:r>
    </w:p>
    <w:p w14:paraId="5881368F" w14:textId="77777777" w:rsidR="00B85275" w:rsidRPr="00B85275" w:rsidRDefault="00B85275" w:rsidP="00B85275">
      <w:pPr>
        <w:rPr>
          <w:rFonts w:cstheme="majorBidi"/>
        </w:rPr>
      </w:pPr>
    </w:p>
    <w:p w14:paraId="7016EBA1" w14:textId="77777777" w:rsidR="00B85275" w:rsidRPr="00B85275" w:rsidRDefault="00B85275" w:rsidP="00B85275">
      <w:pPr>
        <w:rPr>
          <w:rFonts w:cstheme="majorBidi"/>
          <w:b/>
          <w:bCs/>
        </w:rPr>
      </w:pPr>
      <w:r w:rsidRPr="00B85275">
        <w:rPr>
          <w:rFonts w:cstheme="majorBidi"/>
          <w:b/>
          <w:bCs/>
        </w:rPr>
        <w:t>Division 04 — Masonry</w:t>
      </w:r>
    </w:p>
    <w:p w14:paraId="3A5A7DF8" w14:textId="77777777" w:rsidR="00B85275" w:rsidRPr="00B85275" w:rsidRDefault="00B85275" w:rsidP="00B85275">
      <w:pPr>
        <w:rPr>
          <w:rFonts w:cstheme="majorBidi"/>
        </w:rPr>
      </w:pPr>
      <w:r w:rsidRPr="00B85275">
        <w:rPr>
          <w:rFonts w:cstheme="majorBidi"/>
        </w:rPr>
        <w:t>4.1 Brickwork</w:t>
      </w:r>
    </w:p>
    <w:p w14:paraId="3C9F5DF3" w14:textId="77777777" w:rsidR="00B85275" w:rsidRPr="00B85275" w:rsidRDefault="00B85275" w:rsidP="00B85275">
      <w:pPr>
        <w:numPr>
          <w:ilvl w:val="1"/>
          <w:numId w:val="28"/>
        </w:numPr>
        <w:rPr>
          <w:rFonts w:cstheme="majorBidi"/>
        </w:rPr>
      </w:pPr>
      <w:r w:rsidRPr="00B85275">
        <w:rPr>
          <w:rFonts w:cstheme="majorBidi"/>
        </w:rPr>
        <w:t>Clay bricks shall conform to SSMO 114 or ASTM C62 standards in size and strength.</w:t>
      </w:r>
    </w:p>
    <w:p w14:paraId="48E3F85C" w14:textId="77777777" w:rsidR="00B85275" w:rsidRPr="00B85275" w:rsidRDefault="00B85275" w:rsidP="00B85275">
      <w:pPr>
        <w:numPr>
          <w:ilvl w:val="1"/>
          <w:numId w:val="28"/>
        </w:numPr>
        <w:rPr>
          <w:rFonts w:cstheme="majorBidi"/>
        </w:rPr>
      </w:pPr>
      <w:r w:rsidRPr="00B85275">
        <w:rPr>
          <w:rFonts w:cstheme="majorBidi"/>
        </w:rPr>
        <w:t>Water absorption shall not exceed 12%.</w:t>
      </w:r>
    </w:p>
    <w:p w14:paraId="6CBBCD64" w14:textId="77777777" w:rsidR="00B85275" w:rsidRPr="00B85275" w:rsidRDefault="00B85275" w:rsidP="00B85275">
      <w:pPr>
        <w:numPr>
          <w:ilvl w:val="1"/>
          <w:numId w:val="28"/>
        </w:numPr>
        <w:rPr>
          <w:rFonts w:cstheme="majorBidi"/>
        </w:rPr>
      </w:pPr>
      <w:r w:rsidRPr="00B85275">
        <w:rPr>
          <w:rFonts w:cstheme="majorBidi"/>
        </w:rPr>
        <w:t xml:space="preserve">Stiffener columns at approximately 3 m </w:t>
      </w:r>
      <w:proofErr w:type="spellStart"/>
      <w:r w:rsidRPr="00B85275">
        <w:rPr>
          <w:rFonts w:cstheme="majorBidi"/>
        </w:rPr>
        <w:t>centres</w:t>
      </w:r>
      <w:proofErr w:type="spellEnd"/>
      <w:r w:rsidRPr="00B85275">
        <w:rPr>
          <w:rFonts w:cstheme="majorBidi"/>
        </w:rPr>
        <w:t xml:space="preserve"> as per structural notes; grout fill where required.</w:t>
      </w:r>
    </w:p>
    <w:p w14:paraId="7BC36BB6" w14:textId="77777777" w:rsidR="00B85275" w:rsidRPr="00B85275" w:rsidRDefault="00B85275" w:rsidP="00B85275">
      <w:pPr>
        <w:numPr>
          <w:ilvl w:val="1"/>
          <w:numId w:val="28"/>
        </w:numPr>
        <w:rPr>
          <w:rFonts w:cstheme="majorBidi"/>
        </w:rPr>
      </w:pPr>
      <w:r w:rsidRPr="00B85275">
        <w:rPr>
          <w:rFonts w:cstheme="majorBidi"/>
        </w:rPr>
        <w:t>Hollow blocks: Vertical cavities at column and beam locations shall be filled with concrete as indicated on drawings.</w:t>
      </w:r>
    </w:p>
    <w:p w14:paraId="13082506" w14:textId="77777777" w:rsidR="00B85275" w:rsidRPr="00B85275" w:rsidRDefault="00B85275" w:rsidP="00B85275">
      <w:pPr>
        <w:rPr>
          <w:rFonts w:cstheme="majorBidi"/>
        </w:rPr>
      </w:pPr>
    </w:p>
    <w:p w14:paraId="3A810D0E" w14:textId="77777777" w:rsidR="00B85275" w:rsidRPr="00B85275" w:rsidRDefault="00B85275" w:rsidP="00B85275">
      <w:pPr>
        <w:rPr>
          <w:rFonts w:cstheme="majorBidi"/>
        </w:rPr>
      </w:pPr>
      <w:r w:rsidRPr="00B85275">
        <w:rPr>
          <w:rFonts w:cstheme="majorBidi"/>
        </w:rPr>
        <w:t>4.2 Mortars &amp; Plasters</w:t>
      </w:r>
    </w:p>
    <w:p w14:paraId="03DE9C92" w14:textId="77777777" w:rsidR="00B85275" w:rsidRPr="00B85275" w:rsidRDefault="00B85275" w:rsidP="00B85275">
      <w:pPr>
        <w:numPr>
          <w:ilvl w:val="1"/>
          <w:numId w:val="29"/>
        </w:numPr>
        <w:rPr>
          <w:rFonts w:cstheme="majorBidi"/>
        </w:rPr>
      </w:pPr>
      <w:r w:rsidRPr="00B85275">
        <w:rPr>
          <w:rFonts w:cstheme="majorBidi"/>
        </w:rPr>
        <w:t>Masonry mortar: 1:4 (</w:t>
      </w:r>
      <w:proofErr w:type="spellStart"/>
      <w:r w:rsidRPr="00B85275">
        <w:rPr>
          <w:rFonts w:cstheme="majorBidi"/>
        </w:rPr>
        <w:t>cement:sand</w:t>
      </w:r>
      <w:proofErr w:type="spellEnd"/>
      <w:r w:rsidRPr="00B85275">
        <w:rPr>
          <w:rFonts w:cstheme="majorBidi"/>
        </w:rPr>
        <w:t xml:space="preserve"> by volume). Plaster: 1:4 (typical 15–20 mm thick). Surfaces dampened; remove loose/plaster defects before re</w:t>
      </w:r>
      <w:r w:rsidRPr="00B85275">
        <w:rPr>
          <w:rFonts w:cstheme="majorBidi"/>
        </w:rPr>
        <w:noBreakHyphen/>
        <w:t>plastering.</w:t>
      </w:r>
    </w:p>
    <w:p w14:paraId="0E292F49" w14:textId="77777777" w:rsidR="00B85275" w:rsidRPr="00B85275" w:rsidRDefault="00B85275" w:rsidP="00B85275">
      <w:pPr>
        <w:rPr>
          <w:rFonts w:cstheme="majorBidi"/>
        </w:rPr>
      </w:pPr>
    </w:p>
    <w:p w14:paraId="5D07B75E" w14:textId="77777777" w:rsidR="00B85275" w:rsidRPr="00B85275" w:rsidRDefault="00B85275" w:rsidP="00B85275">
      <w:pPr>
        <w:rPr>
          <w:rFonts w:cstheme="majorBidi"/>
          <w:b/>
          <w:bCs/>
        </w:rPr>
      </w:pPr>
      <w:r w:rsidRPr="00B85275">
        <w:rPr>
          <w:rFonts w:cstheme="majorBidi"/>
          <w:b/>
          <w:bCs/>
        </w:rPr>
        <w:t>Division 05 — Metals (Structural/Light Gauge)</w:t>
      </w:r>
    </w:p>
    <w:p w14:paraId="0C1285AA" w14:textId="77777777" w:rsidR="00B85275" w:rsidRPr="00B85275" w:rsidRDefault="00B85275" w:rsidP="00B85275">
      <w:pPr>
        <w:rPr>
          <w:rFonts w:cstheme="majorBidi"/>
        </w:rPr>
      </w:pPr>
    </w:p>
    <w:p w14:paraId="3D9E8F8B" w14:textId="77777777" w:rsidR="00B85275" w:rsidRPr="00B85275" w:rsidRDefault="00B85275" w:rsidP="00B85275">
      <w:pPr>
        <w:rPr>
          <w:rFonts w:cstheme="majorBidi"/>
        </w:rPr>
      </w:pPr>
      <w:r w:rsidRPr="00B85275">
        <w:rPr>
          <w:rFonts w:cstheme="majorBidi"/>
        </w:rPr>
        <w:lastRenderedPageBreak/>
        <w:t>Design, fabricate and erect roof trusses, secondary members, anchors and bracing to tolerances (e.g., 3 mm per 3.5 m) and to withstand local wind loads; clean steel (wire</w:t>
      </w:r>
      <w:r w:rsidRPr="00B85275">
        <w:rPr>
          <w:rFonts w:cstheme="majorBidi"/>
        </w:rPr>
        <w:noBreakHyphen/>
        <w:t>brush/sandblast) and prime; adjust/touch</w:t>
      </w:r>
      <w:r w:rsidRPr="00B85275">
        <w:rPr>
          <w:rFonts w:cstheme="majorBidi"/>
        </w:rPr>
        <w:noBreakHyphen/>
        <w:t>up after erection.</w:t>
      </w:r>
    </w:p>
    <w:p w14:paraId="06F59799" w14:textId="77777777" w:rsidR="00B85275" w:rsidRDefault="00B85275" w:rsidP="00B85275">
      <w:pPr>
        <w:rPr>
          <w:rFonts w:cstheme="majorBidi"/>
        </w:rPr>
      </w:pPr>
    </w:p>
    <w:p w14:paraId="16C582BB" w14:textId="77777777" w:rsidR="00B85275" w:rsidRPr="00B85275" w:rsidRDefault="00B85275" w:rsidP="00B85275">
      <w:pPr>
        <w:rPr>
          <w:rFonts w:cstheme="majorBidi"/>
          <w:b/>
          <w:bCs/>
        </w:rPr>
      </w:pPr>
      <w:r w:rsidRPr="00B85275">
        <w:rPr>
          <w:rFonts w:cstheme="majorBidi"/>
          <w:b/>
          <w:bCs/>
        </w:rPr>
        <w:t>Division 06 — Carpentry</w:t>
      </w:r>
    </w:p>
    <w:p w14:paraId="3234F19D" w14:textId="77777777" w:rsidR="00B85275" w:rsidRPr="00B85275" w:rsidRDefault="00B85275" w:rsidP="00B85275">
      <w:pPr>
        <w:rPr>
          <w:rFonts w:cstheme="majorBidi"/>
        </w:rPr>
      </w:pPr>
      <w:r w:rsidRPr="00B85275">
        <w:rPr>
          <w:rFonts w:cstheme="majorBidi"/>
        </w:rPr>
        <w:t>Provide preservative</w:t>
      </w:r>
      <w:r w:rsidRPr="00B85275">
        <w:rPr>
          <w:rFonts w:cstheme="majorBidi"/>
        </w:rPr>
        <w:noBreakHyphen/>
        <w:t>treated timber where exposed; flashings/sealants to maintain the envelope watertight; fixings per specification (galvanized bolts, expansion anchors).</w:t>
      </w:r>
    </w:p>
    <w:p w14:paraId="3425D7EC" w14:textId="77777777" w:rsidR="00B85275" w:rsidRPr="00B85275" w:rsidRDefault="00B85275" w:rsidP="00B85275">
      <w:pPr>
        <w:rPr>
          <w:rFonts w:cstheme="majorBidi"/>
        </w:rPr>
      </w:pPr>
    </w:p>
    <w:p w14:paraId="2AD941F1" w14:textId="77777777" w:rsidR="00B85275" w:rsidRPr="00B85275" w:rsidRDefault="00B85275" w:rsidP="00B85275">
      <w:pPr>
        <w:rPr>
          <w:rFonts w:cstheme="majorBidi"/>
          <w:b/>
          <w:bCs/>
        </w:rPr>
      </w:pPr>
      <w:r w:rsidRPr="00B85275">
        <w:rPr>
          <w:rFonts w:cstheme="majorBidi"/>
          <w:b/>
          <w:bCs/>
        </w:rPr>
        <w:t>Division 07 — Thermal &amp; Moisture Protection</w:t>
      </w:r>
    </w:p>
    <w:p w14:paraId="6BC37FC8" w14:textId="77777777" w:rsidR="00B85275" w:rsidRPr="00B85275" w:rsidRDefault="00B85275" w:rsidP="00B85275">
      <w:pPr>
        <w:rPr>
          <w:rFonts w:cstheme="majorBidi"/>
        </w:rPr>
      </w:pPr>
      <w:r w:rsidRPr="00B85275">
        <w:rPr>
          <w:rFonts w:cstheme="majorBidi"/>
        </w:rPr>
        <w:t>7.1 Wet Area Waterproofing (Toilets/Showers, Health Facilities Priority)</w:t>
      </w:r>
    </w:p>
    <w:p w14:paraId="460A1591" w14:textId="77777777" w:rsidR="00B85275" w:rsidRPr="00B85275" w:rsidRDefault="00B85275" w:rsidP="00B85275">
      <w:pPr>
        <w:numPr>
          <w:ilvl w:val="0"/>
          <w:numId w:val="30"/>
        </w:numPr>
        <w:rPr>
          <w:rFonts w:cstheme="majorBidi"/>
        </w:rPr>
      </w:pPr>
      <w:r w:rsidRPr="00B85275">
        <w:rPr>
          <w:rFonts w:cstheme="majorBidi"/>
        </w:rPr>
        <w:t>Membrane to floors and 200 mm up walls; into puddle flanges at floor wastes; upturns at penetrations.</w:t>
      </w:r>
    </w:p>
    <w:p w14:paraId="0BEA2389" w14:textId="77777777" w:rsidR="00B85275" w:rsidRPr="00B85275" w:rsidRDefault="00B85275" w:rsidP="00B85275">
      <w:pPr>
        <w:numPr>
          <w:ilvl w:val="0"/>
          <w:numId w:val="30"/>
        </w:numPr>
        <w:rPr>
          <w:rFonts w:cstheme="majorBidi"/>
        </w:rPr>
      </w:pPr>
      <w:r w:rsidRPr="00B85275">
        <w:rPr>
          <w:rFonts w:cstheme="majorBidi"/>
        </w:rPr>
        <w:t>Flood Test: After membrane curing (minimum 72 hours) and before tile installation, conduct a 24-hour flood test in the presence of the Engineer. Any leakage constitutes failure and requires re-application and retesting.</w:t>
      </w:r>
    </w:p>
    <w:p w14:paraId="3061F9AA" w14:textId="77777777" w:rsidR="00B85275" w:rsidRPr="00B85275" w:rsidRDefault="00B85275" w:rsidP="00B85275">
      <w:pPr>
        <w:numPr>
          <w:ilvl w:val="0"/>
          <w:numId w:val="30"/>
        </w:numPr>
        <w:rPr>
          <w:rFonts w:cstheme="majorBidi"/>
        </w:rPr>
      </w:pPr>
      <w:r w:rsidRPr="00B85275">
        <w:rPr>
          <w:rFonts w:cstheme="majorBidi"/>
        </w:rPr>
        <w:t>Shower walls H≥2000 mm and ≥300 mm beyond wet zone; lavatory splash areas H≥450 mm.</w:t>
      </w:r>
    </w:p>
    <w:p w14:paraId="39B3BFC2" w14:textId="77777777" w:rsidR="00B85275" w:rsidRPr="00B85275" w:rsidRDefault="00B85275" w:rsidP="00B85275">
      <w:pPr>
        <w:numPr>
          <w:ilvl w:val="0"/>
          <w:numId w:val="30"/>
        </w:numPr>
        <w:rPr>
          <w:rFonts w:cstheme="majorBidi"/>
        </w:rPr>
      </w:pPr>
      <w:r w:rsidRPr="00B85275">
        <w:rPr>
          <w:rFonts w:cstheme="majorBidi"/>
        </w:rPr>
        <w:t>10</w:t>
      </w:r>
      <w:r w:rsidRPr="00B85275">
        <w:rPr>
          <w:rFonts w:cstheme="majorBidi"/>
        </w:rPr>
        <w:noBreakHyphen/>
        <w:t>year warranty.</w:t>
      </w:r>
    </w:p>
    <w:p w14:paraId="3FD03684" w14:textId="77777777" w:rsidR="00B85275" w:rsidRPr="00B85275" w:rsidRDefault="00B85275" w:rsidP="00B85275">
      <w:pPr>
        <w:rPr>
          <w:rFonts w:cstheme="majorBidi"/>
        </w:rPr>
      </w:pPr>
    </w:p>
    <w:p w14:paraId="31C832E8" w14:textId="77777777" w:rsidR="00B85275" w:rsidRPr="00B85275" w:rsidRDefault="00B85275" w:rsidP="00B85275">
      <w:pPr>
        <w:rPr>
          <w:rFonts w:cstheme="majorBidi"/>
        </w:rPr>
      </w:pPr>
    </w:p>
    <w:p w14:paraId="6855B6A9" w14:textId="77777777" w:rsidR="00B85275" w:rsidRPr="00B85275" w:rsidRDefault="00B85275" w:rsidP="00B85275">
      <w:pPr>
        <w:rPr>
          <w:rFonts w:cstheme="majorBidi"/>
        </w:rPr>
      </w:pPr>
      <w:r w:rsidRPr="00B85275">
        <w:rPr>
          <w:rFonts w:cstheme="majorBidi"/>
        </w:rPr>
        <w:t>7.2 Roofing, Flashings &amp; Roof Plumbing</w:t>
      </w:r>
    </w:p>
    <w:p w14:paraId="3B4D5D11" w14:textId="77777777" w:rsidR="00B85275" w:rsidRPr="00B85275" w:rsidRDefault="00B85275" w:rsidP="00B85275">
      <w:pPr>
        <w:numPr>
          <w:ilvl w:val="0"/>
          <w:numId w:val="31"/>
        </w:numPr>
        <w:rPr>
          <w:rFonts w:cstheme="majorBidi"/>
        </w:rPr>
      </w:pPr>
      <w:r w:rsidRPr="00B85275">
        <w:rPr>
          <w:rFonts w:cstheme="majorBidi"/>
        </w:rPr>
        <w:t>Sheets: Corrugated galvanized steel 0.45–0.50 mm thick with compatible flashings and ridge pieces; galvanized self</w:t>
      </w:r>
      <w:r w:rsidRPr="00B85275">
        <w:rPr>
          <w:rFonts w:cstheme="majorBidi"/>
        </w:rPr>
        <w:noBreakHyphen/>
        <w:t>drilling screws with neoprene washers. Overlaps: side ≥2 corrugation, end ≥150 mm.</w:t>
      </w:r>
    </w:p>
    <w:p w14:paraId="21F82FB1" w14:textId="77777777" w:rsidR="00B85275" w:rsidRPr="00B85275" w:rsidRDefault="00B85275" w:rsidP="00B85275">
      <w:pPr>
        <w:numPr>
          <w:ilvl w:val="0"/>
          <w:numId w:val="31"/>
        </w:numPr>
        <w:rPr>
          <w:rFonts w:cstheme="majorBidi"/>
        </w:rPr>
      </w:pPr>
      <w:r w:rsidRPr="00B85275">
        <w:rPr>
          <w:rFonts w:cstheme="majorBidi"/>
        </w:rPr>
        <w:t>Clean gutters/downpipes; test for leaks; seal penetrations.</w:t>
      </w:r>
    </w:p>
    <w:p w14:paraId="494A5CF6" w14:textId="77777777" w:rsidR="00B85275" w:rsidRPr="00B85275" w:rsidRDefault="00B85275" w:rsidP="00B85275">
      <w:pPr>
        <w:rPr>
          <w:rFonts w:cstheme="majorBidi"/>
        </w:rPr>
      </w:pPr>
    </w:p>
    <w:p w14:paraId="44DD2408" w14:textId="77777777" w:rsidR="00B85275" w:rsidRPr="00B85275" w:rsidRDefault="00B85275" w:rsidP="00B85275">
      <w:pPr>
        <w:rPr>
          <w:rFonts w:cstheme="majorBidi"/>
          <w:b/>
          <w:bCs/>
        </w:rPr>
      </w:pPr>
      <w:r w:rsidRPr="00B85275">
        <w:rPr>
          <w:rFonts w:cstheme="majorBidi"/>
          <w:b/>
          <w:bCs/>
        </w:rPr>
        <w:t>Division 08 — Openings</w:t>
      </w:r>
    </w:p>
    <w:p w14:paraId="72BC1880" w14:textId="77777777" w:rsidR="00B85275" w:rsidRPr="00B85275" w:rsidRDefault="00B85275" w:rsidP="00B85275">
      <w:pPr>
        <w:rPr>
          <w:rFonts w:cstheme="majorBidi"/>
        </w:rPr>
      </w:pPr>
      <w:r w:rsidRPr="00B85275">
        <w:rPr>
          <w:rFonts w:cstheme="majorBidi"/>
        </w:rPr>
        <w:t>8.1 Doors &amp; Frames</w:t>
      </w:r>
    </w:p>
    <w:p w14:paraId="3504DF49" w14:textId="77777777" w:rsidR="00B85275" w:rsidRPr="00B85275" w:rsidRDefault="00B85275" w:rsidP="00B85275">
      <w:pPr>
        <w:rPr>
          <w:rFonts w:cstheme="majorBidi"/>
        </w:rPr>
      </w:pPr>
      <w:r w:rsidRPr="00B85275">
        <w:rPr>
          <w:rFonts w:cstheme="majorBidi"/>
        </w:rPr>
        <w:lastRenderedPageBreak/>
        <w:t>Provide flush steel doors fabricated using:</w:t>
      </w:r>
    </w:p>
    <w:p w14:paraId="16F6C5DE" w14:textId="77777777" w:rsidR="00B85275" w:rsidRPr="00B85275" w:rsidRDefault="00B85275" w:rsidP="00B85275">
      <w:pPr>
        <w:numPr>
          <w:ilvl w:val="0"/>
          <w:numId w:val="32"/>
        </w:numPr>
        <w:rPr>
          <w:rFonts w:cstheme="majorBidi"/>
        </w:rPr>
      </w:pPr>
      <w:r w:rsidRPr="00B85275">
        <w:rPr>
          <w:rFonts w:cstheme="majorBidi"/>
        </w:rPr>
        <w:t>Door frame: Rectangular Hollow Section (RHS) steel, 4×8 cm, fully welded, treated against corrosion.</w:t>
      </w:r>
    </w:p>
    <w:p w14:paraId="1411A108" w14:textId="77777777" w:rsidR="00B85275" w:rsidRPr="00B85275" w:rsidRDefault="00B85275" w:rsidP="00B85275">
      <w:pPr>
        <w:numPr>
          <w:ilvl w:val="0"/>
          <w:numId w:val="32"/>
        </w:numPr>
        <w:rPr>
          <w:rFonts w:cstheme="majorBidi"/>
        </w:rPr>
      </w:pPr>
      <w:r w:rsidRPr="00B85275">
        <w:rPr>
          <w:rFonts w:cstheme="majorBidi"/>
        </w:rPr>
        <w:t>Door leaf structure: Internal stiffeners of 3×6 cm steel sections (vertical and horizontal bracing as required).</w:t>
      </w:r>
    </w:p>
    <w:p w14:paraId="035B590C" w14:textId="77777777" w:rsidR="00B85275" w:rsidRPr="00B85275" w:rsidRDefault="00B85275" w:rsidP="00B85275">
      <w:pPr>
        <w:numPr>
          <w:ilvl w:val="0"/>
          <w:numId w:val="32"/>
        </w:numPr>
        <w:rPr>
          <w:rFonts w:cstheme="majorBidi"/>
        </w:rPr>
      </w:pPr>
      <w:r w:rsidRPr="00B85275">
        <w:rPr>
          <w:rFonts w:cstheme="majorBidi"/>
        </w:rPr>
        <w:t>Door facing: Minimum 1.2 mm thick steel sheet (both sides), continuously welded or spot</w:t>
      </w:r>
      <w:r w:rsidRPr="00B85275">
        <w:rPr>
          <w:rFonts w:cstheme="majorBidi"/>
        </w:rPr>
        <w:noBreakHyphen/>
        <w:t>welded to the frame to ensure rigidity and durability.</w:t>
      </w:r>
    </w:p>
    <w:p w14:paraId="6273CA1E" w14:textId="77777777" w:rsidR="00B85275" w:rsidRPr="00B85275" w:rsidRDefault="00B85275" w:rsidP="00B85275">
      <w:pPr>
        <w:numPr>
          <w:ilvl w:val="0"/>
          <w:numId w:val="32"/>
        </w:numPr>
        <w:rPr>
          <w:rFonts w:cstheme="majorBidi"/>
        </w:rPr>
      </w:pPr>
      <w:r w:rsidRPr="00B85275">
        <w:rPr>
          <w:rFonts w:cstheme="majorBidi"/>
        </w:rPr>
        <w:t>Finish: Factory</w:t>
      </w:r>
      <w:r w:rsidRPr="00B85275">
        <w:rPr>
          <w:rFonts w:cstheme="majorBidi"/>
        </w:rPr>
        <w:noBreakHyphen/>
        <w:t>applied anti</w:t>
      </w:r>
      <w:r w:rsidRPr="00B85275">
        <w:rPr>
          <w:rFonts w:cstheme="majorBidi"/>
        </w:rPr>
        <w:noBreakHyphen/>
        <w:t>rust primer; final finish to be powder</w:t>
      </w:r>
      <w:r w:rsidRPr="00B85275">
        <w:rPr>
          <w:rFonts w:cstheme="majorBidi"/>
        </w:rPr>
        <w:noBreakHyphen/>
        <w:t>coated or site-painted as specified.</w:t>
      </w:r>
    </w:p>
    <w:p w14:paraId="0F1DD9E9" w14:textId="77777777" w:rsidR="00B85275" w:rsidRPr="00B85275" w:rsidRDefault="00B85275" w:rsidP="00B85275">
      <w:pPr>
        <w:numPr>
          <w:ilvl w:val="0"/>
          <w:numId w:val="32"/>
        </w:numPr>
        <w:rPr>
          <w:rFonts w:cstheme="majorBidi"/>
        </w:rPr>
      </w:pPr>
      <w:r w:rsidRPr="00B85275">
        <w:rPr>
          <w:rFonts w:cstheme="majorBidi"/>
        </w:rPr>
        <w:t>Hardware: All door and window hardware (hinges, locks, handles) shall be of recognized quality brands (e.g., Yale or approved equivalent). Local unbranded hardware is not acceptable.</w:t>
      </w:r>
    </w:p>
    <w:p w14:paraId="073D8089" w14:textId="77777777" w:rsidR="00B85275" w:rsidRPr="00B85275" w:rsidRDefault="00B85275" w:rsidP="00B85275">
      <w:pPr>
        <w:numPr>
          <w:ilvl w:val="0"/>
          <w:numId w:val="32"/>
        </w:numPr>
        <w:rPr>
          <w:rFonts w:cstheme="majorBidi"/>
        </w:rPr>
      </w:pPr>
      <w:r w:rsidRPr="00B85275">
        <w:rPr>
          <w:rFonts w:cstheme="majorBidi"/>
        </w:rPr>
        <w:t>Use: Suitable for internal public building use; external or wet areas must include galvanized or otherwise corrosion</w:t>
      </w:r>
      <w:r w:rsidRPr="00B85275">
        <w:rPr>
          <w:rFonts w:cstheme="majorBidi"/>
        </w:rPr>
        <w:noBreakHyphen/>
        <w:t>protected materials.</w:t>
      </w:r>
    </w:p>
    <w:p w14:paraId="5D78C6C8" w14:textId="77777777" w:rsidR="00B85275" w:rsidRPr="00B85275" w:rsidRDefault="00B85275" w:rsidP="00B85275">
      <w:pPr>
        <w:numPr>
          <w:ilvl w:val="0"/>
          <w:numId w:val="32"/>
        </w:numPr>
        <w:rPr>
          <w:rFonts w:cstheme="majorBidi"/>
        </w:rPr>
      </w:pPr>
      <w:r w:rsidRPr="00B85275">
        <w:rPr>
          <w:rFonts w:cstheme="majorBidi"/>
        </w:rPr>
        <w:t>Clearances: Sides/head: 3 mm; Bottom: ≥12 mm above finished floor level (unless threshold detail is required).</w:t>
      </w:r>
    </w:p>
    <w:p w14:paraId="7D6EDDA4" w14:textId="77777777" w:rsidR="00B85275" w:rsidRPr="00B85275" w:rsidRDefault="00B85275" w:rsidP="00B85275">
      <w:pPr>
        <w:numPr>
          <w:ilvl w:val="0"/>
          <w:numId w:val="32"/>
        </w:numPr>
        <w:rPr>
          <w:rFonts w:cstheme="majorBidi"/>
        </w:rPr>
      </w:pPr>
      <w:r w:rsidRPr="00B85275">
        <w:rPr>
          <w:rFonts w:cstheme="majorBidi"/>
        </w:rPr>
        <w:t>Warranty: Minimum 5</w:t>
      </w:r>
      <w:r w:rsidRPr="00B85275">
        <w:rPr>
          <w:rFonts w:cstheme="majorBidi"/>
        </w:rPr>
        <w:noBreakHyphen/>
        <w:t>year warranty on fabrication and materials.</w:t>
      </w:r>
    </w:p>
    <w:p w14:paraId="2139C781" w14:textId="77777777" w:rsidR="00B85275" w:rsidRPr="00B85275" w:rsidRDefault="00B85275" w:rsidP="00B85275">
      <w:pPr>
        <w:rPr>
          <w:rFonts w:cstheme="majorBidi"/>
        </w:rPr>
      </w:pPr>
    </w:p>
    <w:p w14:paraId="40A75B22" w14:textId="77777777" w:rsidR="00B85275" w:rsidRPr="00B85275" w:rsidRDefault="00B85275" w:rsidP="00B85275">
      <w:pPr>
        <w:rPr>
          <w:rFonts w:cstheme="majorBidi"/>
        </w:rPr>
      </w:pPr>
      <w:r w:rsidRPr="00B85275">
        <w:rPr>
          <w:rFonts w:cstheme="majorBidi"/>
        </w:rPr>
        <w:t>8.2 Windows</w:t>
      </w:r>
    </w:p>
    <w:p w14:paraId="6F5FF4D3" w14:textId="77777777" w:rsidR="00B85275" w:rsidRPr="00B85275" w:rsidRDefault="00B85275" w:rsidP="00B85275">
      <w:pPr>
        <w:rPr>
          <w:rFonts w:cstheme="majorBidi"/>
        </w:rPr>
      </w:pPr>
      <w:r w:rsidRPr="00B85275">
        <w:rPr>
          <w:rFonts w:cstheme="majorBidi"/>
        </w:rPr>
        <w:t>Provide steel-framed windows fabricated as follows:</w:t>
      </w:r>
    </w:p>
    <w:p w14:paraId="4F403BD0" w14:textId="77777777" w:rsidR="00B85275" w:rsidRPr="00B85275" w:rsidRDefault="00B85275" w:rsidP="00B85275">
      <w:pPr>
        <w:numPr>
          <w:ilvl w:val="0"/>
          <w:numId w:val="33"/>
        </w:numPr>
        <w:rPr>
          <w:rFonts w:cstheme="majorBidi"/>
        </w:rPr>
      </w:pPr>
      <w:r w:rsidRPr="00B85275">
        <w:rPr>
          <w:rFonts w:cstheme="majorBidi"/>
        </w:rPr>
        <w:t>Window frame: Constructed from smaller RHS sections, typically 3×4 cm (or as required by structural/architectural design). Fully welded, square and true, with all joints ground smooth.</w:t>
      </w:r>
    </w:p>
    <w:p w14:paraId="6E436976" w14:textId="77777777" w:rsidR="00B85275" w:rsidRPr="00B85275" w:rsidRDefault="00B85275" w:rsidP="00B85275">
      <w:pPr>
        <w:numPr>
          <w:ilvl w:val="0"/>
          <w:numId w:val="33"/>
        </w:numPr>
        <w:rPr>
          <w:rFonts w:cstheme="majorBidi"/>
        </w:rPr>
      </w:pPr>
      <w:r w:rsidRPr="00B85275">
        <w:rPr>
          <w:rFonts w:cstheme="majorBidi"/>
        </w:rPr>
        <w:t>Frames factory</w:t>
      </w:r>
      <w:r w:rsidRPr="00B85275">
        <w:rPr>
          <w:rFonts w:cstheme="majorBidi"/>
        </w:rPr>
        <w:noBreakHyphen/>
        <w:t>treated with anti</w:t>
      </w:r>
      <w:r w:rsidRPr="00B85275">
        <w:rPr>
          <w:rFonts w:cstheme="majorBidi"/>
        </w:rPr>
        <w:noBreakHyphen/>
        <w:t>corrosion primer; for external or wet areas, use galvanized steel or apply a zinc</w:t>
      </w:r>
      <w:r w:rsidRPr="00B85275">
        <w:rPr>
          <w:rFonts w:cstheme="majorBidi"/>
        </w:rPr>
        <w:noBreakHyphen/>
        <w:t>rich coating.</w:t>
      </w:r>
    </w:p>
    <w:p w14:paraId="2B31B7F9" w14:textId="77777777" w:rsidR="00B85275" w:rsidRPr="00B85275" w:rsidRDefault="00B85275" w:rsidP="00B85275">
      <w:pPr>
        <w:numPr>
          <w:ilvl w:val="0"/>
          <w:numId w:val="33"/>
        </w:numPr>
        <w:rPr>
          <w:rFonts w:cstheme="majorBidi"/>
        </w:rPr>
      </w:pPr>
      <w:r w:rsidRPr="00B85275">
        <w:rPr>
          <w:rFonts w:cstheme="majorBidi"/>
        </w:rPr>
        <w:t>Reinforce hinge areas and locking points as required.</w:t>
      </w:r>
    </w:p>
    <w:p w14:paraId="2D6B98B6" w14:textId="77777777" w:rsidR="00B85275" w:rsidRPr="00B85275" w:rsidRDefault="00B85275" w:rsidP="00B85275">
      <w:pPr>
        <w:numPr>
          <w:ilvl w:val="0"/>
          <w:numId w:val="33"/>
        </w:numPr>
        <w:rPr>
          <w:rFonts w:cstheme="majorBidi"/>
        </w:rPr>
      </w:pPr>
      <w:r w:rsidRPr="00B85275">
        <w:rPr>
          <w:rFonts w:cstheme="majorBidi"/>
        </w:rPr>
        <w:t>Finish: Factory</w:t>
      </w:r>
      <w:r w:rsidRPr="00B85275">
        <w:rPr>
          <w:rFonts w:cstheme="majorBidi"/>
        </w:rPr>
        <w:noBreakHyphen/>
        <w:t>applied anti</w:t>
      </w:r>
      <w:r w:rsidRPr="00B85275">
        <w:rPr>
          <w:rFonts w:cstheme="majorBidi"/>
        </w:rPr>
        <w:noBreakHyphen/>
        <w:t>rust primer; final finish powder</w:t>
      </w:r>
      <w:r w:rsidRPr="00B85275">
        <w:rPr>
          <w:rFonts w:cstheme="majorBidi"/>
        </w:rPr>
        <w:noBreakHyphen/>
        <w:t>coated or site</w:t>
      </w:r>
      <w:r w:rsidRPr="00B85275">
        <w:rPr>
          <w:rFonts w:cstheme="majorBidi"/>
        </w:rPr>
        <w:noBreakHyphen/>
        <w:t>painted to approved color.</w:t>
      </w:r>
    </w:p>
    <w:p w14:paraId="13CE3C03" w14:textId="77777777" w:rsidR="00B85275" w:rsidRPr="00B85275" w:rsidRDefault="00B85275" w:rsidP="00B85275">
      <w:pPr>
        <w:numPr>
          <w:ilvl w:val="0"/>
          <w:numId w:val="33"/>
        </w:numPr>
        <w:rPr>
          <w:rFonts w:cstheme="majorBidi"/>
        </w:rPr>
      </w:pPr>
      <w:r w:rsidRPr="00B85275">
        <w:rPr>
          <w:rFonts w:cstheme="majorBidi"/>
        </w:rPr>
        <w:t>Install plumb and true; protect and touch</w:t>
      </w:r>
      <w:r w:rsidRPr="00B85275">
        <w:rPr>
          <w:rFonts w:cstheme="majorBidi"/>
        </w:rPr>
        <w:noBreakHyphen/>
        <w:t>up.</w:t>
      </w:r>
    </w:p>
    <w:p w14:paraId="69E0F3E9" w14:textId="77777777" w:rsidR="00B85275" w:rsidRPr="00B85275" w:rsidRDefault="00B85275" w:rsidP="00B85275">
      <w:pPr>
        <w:rPr>
          <w:rFonts w:cstheme="majorBidi"/>
        </w:rPr>
      </w:pPr>
    </w:p>
    <w:p w14:paraId="75FA3404" w14:textId="77777777" w:rsidR="00B85275" w:rsidRPr="00B85275" w:rsidRDefault="00B85275" w:rsidP="00B85275">
      <w:pPr>
        <w:rPr>
          <w:rFonts w:cstheme="majorBidi"/>
          <w:b/>
          <w:bCs/>
        </w:rPr>
      </w:pPr>
      <w:r w:rsidRPr="00B85275">
        <w:rPr>
          <w:rFonts w:cstheme="majorBidi"/>
          <w:b/>
          <w:bCs/>
        </w:rPr>
        <w:t>Division 09 — Finishes</w:t>
      </w:r>
    </w:p>
    <w:p w14:paraId="1AAA7FC2" w14:textId="77777777" w:rsidR="00B85275" w:rsidRPr="00B85275" w:rsidRDefault="00B85275" w:rsidP="00B85275">
      <w:pPr>
        <w:rPr>
          <w:rFonts w:cstheme="majorBidi"/>
        </w:rPr>
      </w:pPr>
      <w:r w:rsidRPr="00B85275">
        <w:rPr>
          <w:rFonts w:cstheme="majorBidi"/>
        </w:rPr>
        <w:t>9.1 Rendering</w:t>
      </w:r>
    </w:p>
    <w:p w14:paraId="19F3E429" w14:textId="77777777" w:rsidR="00B85275" w:rsidRPr="00B85275" w:rsidRDefault="00B85275" w:rsidP="00B85275">
      <w:pPr>
        <w:rPr>
          <w:rFonts w:cstheme="majorBidi"/>
        </w:rPr>
      </w:pPr>
      <w:r w:rsidRPr="00B85275">
        <w:rPr>
          <w:rFonts w:cstheme="majorBidi"/>
        </w:rPr>
        <w:lastRenderedPageBreak/>
        <w:t>Prepare blockwork (flush joints, remove smears/lumps); apply proprietary render (cement: sand 1:4) to achieve flatness with concealed bond pattern (sample area 3 m² for approval).</w:t>
      </w:r>
    </w:p>
    <w:p w14:paraId="3C84B297" w14:textId="77777777" w:rsidR="00B85275" w:rsidRPr="00B85275" w:rsidRDefault="00B85275" w:rsidP="00B85275">
      <w:pPr>
        <w:rPr>
          <w:rFonts w:cstheme="majorBidi"/>
        </w:rPr>
      </w:pPr>
    </w:p>
    <w:p w14:paraId="49C41F73" w14:textId="77777777" w:rsidR="00B85275" w:rsidRPr="00B85275" w:rsidRDefault="00B85275" w:rsidP="00B85275">
      <w:pPr>
        <w:rPr>
          <w:rFonts w:cstheme="majorBidi"/>
        </w:rPr>
      </w:pPr>
      <w:r w:rsidRPr="00B85275">
        <w:rPr>
          <w:rFonts w:cstheme="majorBidi"/>
        </w:rPr>
        <w:t>9.2 Tiling (Floors/Walls; Non</w:t>
      </w:r>
      <w:r w:rsidRPr="00B85275">
        <w:rPr>
          <w:rFonts w:cstheme="majorBidi"/>
        </w:rPr>
        <w:noBreakHyphen/>
        <w:t>slip for WCs/Clinics)</w:t>
      </w:r>
    </w:p>
    <w:p w14:paraId="03F75B65" w14:textId="77777777" w:rsidR="00B85275" w:rsidRPr="00B85275" w:rsidRDefault="00B85275" w:rsidP="00B85275">
      <w:pPr>
        <w:rPr>
          <w:rFonts w:cstheme="majorBidi"/>
        </w:rPr>
      </w:pPr>
      <w:r w:rsidRPr="00B85275">
        <w:rPr>
          <w:rFonts w:cstheme="majorBidi"/>
        </w:rPr>
        <w:t>Fully vitrified porcelain, non</w:t>
      </w:r>
      <w:r w:rsidRPr="00B85275">
        <w:rPr>
          <w:rFonts w:cstheme="majorBidi"/>
        </w:rPr>
        <w:noBreakHyphen/>
        <w:t>skid, water absorption &lt;0.5%; bedding mortars and grouts per ASTM/ANSI; set out to falls (wet areas) to floor drains; provide trim units (bullnose, corners); deliver +2% spares.</w:t>
      </w:r>
    </w:p>
    <w:p w14:paraId="4379D249" w14:textId="77777777" w:rsidR="00B85275" w:rsidRPr="00B85275" w:rsidRDefault="00B85275" w:rsidP="00B85275">
      <w:pPr>
        <w:rPr>
          <w:rFonts w:cstheme="majorBidi"/>
        </w:rPr>
      </w:pPr>
    </w:p>
    <w:p w14:paraId="338514E2" w14:textId="77777777" w:rsidR="00B85275" w:rsidRPr="00B85275" w:rsidRDefault="00B85275" w:rsidP="00B85275">
      <w:pPr>
        <w:rPr>
          <w:rFonts w:cstheme="majorBidi"/>
          <w:b/>
          <w:bCs/>
        </w:rPr>
      </w:pPr>
      <w:r w:rsidRPr="00B85275">
        <w:rPr>
          <w:rFonts w:cstheme="majorBidi"/>
          <w:b/>
          <w:bCs/>
        </w:rPr>
        <w:t>9.3 Painting</w:t>
      </w:r>
    </w:p>
    <w:p w14:paraId="137EFE31" w14:textId="77777777" w:rsidR="00B85275" w:rsidRPr="00B85275" w:rsidRDefault="00B85275" w:rsidP="00B85275">
      <w:pPr>
        <w:rPr>
          <w:rFonts w:cstheme="majorBidi"/>
        </w:rPr>
      </w:pPr>
      <w:r w:rsidRPr="00B85275">
        <w:rPr>
          <w:rFonts w:cstheme="majorBidi"/>
        </w:rPr>
        <w:t>Internal and external paints per materials/finish schedule; prepare test panels for approval; ensure compatibility with shop coats; store in original containers; apply per manufacturer's data.</w:t>
      </w:r>
    </w:p>
    <w:p w14:paraId="09EA5A59" w14:textId="77777777" w:rsidR="00B85275" w:rsidRPr="00B85275" w:rsidRDefault="00B85275" w:rsidP="00B85275">
      <w:pPr>
        <w:rPr>
          <w:rFonts w:cstheme="majorBidi"/>
        </w:rPr>
      </w:pPr>
    </w:p>
    <w:p w14:paraId="7E98B2D0" w14:textId="77777777" w:rsidR="00B85275" w:rsidRPr="00B85275" w:rsidRDefault="00B85275" w:rsidP="00B85275">
      <w:pPr>
        <w:rPr>
          <w:rFonts w:cstheme="majorBidi"/>
          <w:b/>
          <w:bCs/>
        </w:rPr>
      </w:pPr>
      <w:r w:rsidRPr="00B85275">
        <w:rPr>
          <w:rFonts w:cstheme="majorBidi"/>
          <w:b/>
          <w:bCs/>
        </w:rPr>
        <w:t>Division 10 — Specialties</w:t>
      </w:r>
    </w:p>
    <w:p w14:paraId="4310D564" w14:textId="77777777" w:rsidR="00B85275" w:rsidRPr="00B85275" w:rsidRDefault="00B85275" w:rsidP="00B85275">
      <w:pPr>
        <w:rPr>
          <w:rFonts w:cstheme="majorBidi"/>
        </w:rPr>
      </w:pPr>
      <w:r w:rsidRPr="00B85275">
        <w:rPr>
          <w:rFonts w:cstheme="majorBidi"/>
        </w:rPr>
        <w:t>10.1 Toilet &amp; Bath Accessories (Public &amp; Health)</w:t>
      </w:r>
    </w:p>
    <w:p w14:paraId="77D732AB" w14:textId="77777777" w:rsidR="00B85275" w:rsidRPr="00B85275" w:rsidRDefault="00B85275" w:rsidP="00B85275">
      <w:pPr>
        <w:rPr>
          <w:rFonts w:cstheme="majorBidi"/>
        </w:rPr>
      </w:pPr>
      <w:r w:rsidRPr="00B85275">
        <w:rPr>
          <w:rFonts w:cstheme="majorBidi"/>
        </w:rPr>
        <w:t>Stainless steel and chromium</w:t>
      </w:r>
      <w:r w:rsidRPr="00B85275">
        <w:rPr>
          <w:rFonts w:cstheme="majorBidi"/>
        </w:rPr>
        <w:noBreakHyphen/>
        <w:t>plated accessories (grab bars Ø40 mm, 1.24 mm thick; mirrors: 6 mm safety glass on 12 mm HMR plywood; dispensers to stated capacities); mount at heights per drawings; protect until handover.</w:t>
      </w:r>
    </w:p>
    <w:p w14:paraId="15BFC60E" w14:textId="77777777" w:rsidR="00B85275" w:rsidRPr="00B85275" w:rsidRDefault="00B85275" w:rsidP="00B85275">
      <w:pPr>
        <w:rPr>
          <w:rFonts w:cstheme="majorBidi"/>
        </w:rPr>
      </w:pPr>
    </w:p>
    <w:p w14:paraId="791DCB58" w14:textId="77777777" w:rsidR="00B85275" w:rsidRPr="00B85275" w:rsidRDefault="00B85275" w:rsidP="00B85275">
      <w:pPr>
        <w:rPr>
          <w:rFonts w:cstheme="majorBidi"/>
          <w:b/>
          <w:bCs/>
        </w:rPr>
      </w:pPr>
      <w:r w:rsidRPr="00B85275">
        <w:rPr>
          <w:rFonts w:cstheme="majorBidi"/>
          <w:b/>
          <w:bCs/>
        </w:rPr>
        <w:t>Division 22 — Plumbing (Public &amp; Health)</w:t>
      </w:r>
    </w:p>
    <w:p w14:paraId="070EDB05" w14:textId="77777777" w:rsidR="00B85275" w:rsidRPr="00B85275" w:rsidRDefault="00B85275" w:rsidP="00B85275">
      <w:pPr>
        <w:rPr>
          <w:rFonts w:cstheme="majorBidi"/>
        </w:rPr>
      </w:pPr>
      <w:r w:rsidRPr="00B85275">
        <w:rPr>
          <w:rFonts w:cstheme="majorBidi"/>
        </w:rPr>
        <w:t>22.1 Materials</w:t>
      </w:r>
    </w:p>
    <w:p w14:paraId="5FF4FF98" w14:textId="77777777" w:rsidR="00B85275" w:rsidRPr="00B85275" w:rsidRDefault="00B85275" w:rsidP="00B85275">
      <w:pPr>
        <w:numPr>
          <w:ilvl w:val="1"/>
          <w:numId w:val="34"/>
        </w:numPr>
        <w:rPr>
          <w:rFonts w:cstheme="majorBidi"/>
        </w:rPr>
      </w:pPr>
      <w:r w:rsidRPr="00B85275">
        <w:rPr>
          <w:rFonts w:cstheme="majorBidi"/>
        </w:rPr>
        <w:t>Water supply: PPR pipes and fittings (for both hot and cold water).</w:t>
      </w:r>
    </w:p>
    <w:p w14:paraId="54FE4D93" w14:textId="77777777" w:rsidR="00B85275" w:rsidRPr="00B85275" w:rsidRDefault="00B85275" w:rsidP="00B85275">
      <w:pPr>
        <w:numPr>
          <w:ilvl w:val="1"/>
          <w:numId w:val="34"/>
        </w:numPr>
        <w:rPr>
          <w:rFonts w:cstheme="majorBidi"/>
        </w:rPr>
      </w:pPr>
      <w:r w:rsidRPr="00B85275">
        <w:rPr>
          <w:rFonts w:cstheme="majorBidi"/>
        </w:rPr>
        <w:t>Sanitary drainage: UPVC pipes and fittings; heavy-duty (Schedule 80) for underground installations.</w:t>
      </w:r>
    </w:p>
    <w:p w14:paraId="3AF2D4B3" w14:textId="77777777" w:rsidR="00B85275" w:rsidRPr="00B85275" w:rsidRDefault="00B85275" w:rsidP="00B85275">
      <w:pPr>
        <w:numPr>
          <w:ilvl w:val="1"/>
          <w:numId w:val="34"/>
        </w:numPr>
        <w:rPr>
          <w:rFonts w:cstheme="majorBidi"/>
        </w:rPr>
      </w:pPr>
      <w:r w:rsidRPr="00B85275">
        <w:rPr>
          <w:rFonts w:cstheme="majorBidi"/>
        </w:rPr>
        <w:t xml:space="preserve">Sanitary fixtures vitreous </w:t>
      </w:r>
      <w:proofErr w:type="spellStart"/>
      <w:r w:rsidRPr="00B85275">
        <w:rPr>
          <w:rFonts w:cstheme="majorBidi"/>
        </w:rPr>
        <w:t>china</w:t>
      </w:r>
      <w:proofErr w:type="spellEnd"/>
      <w:r w:rsidRPr="00B85275">
        <w:rPr>
          <w:rFonts w:cstheme="majorBidi"/>
        </w:rPr>
        <w:t>, crack</w:t>
      </w:r>
      <w:r w:rsidRPr="00B85275">
        <w:rPr>
          <w:rFonts w:cstheme="majorBidi"/>
        </w:rPr>
        <w:noBreakHyphen/>
        <w:t>free; taps/shower sets in chromium</w:t>
      </w:r>
      <w:r w:rsidRPr="00B85275">
        <w:rPr>
          <w:rFonts w:cstheme="majorBidi"/>
        </w:rPr>
        <w:noBreakHyphen/>
        <w:t>plated brass (low</w:t>
      </w:r>
      <w:r w:rsidRPr="00B85275">
        <w:rPr>
          <w:rFonts w:cstheme="majorBidi"/>
        </w:rPr>
        <w:noBreakHyphen/>
        <w:t>flow where specified).</w:t>
      </w:r>
    </w:p>
    <w:p w14:paraId="10D697C5" w14:textId="77777777" w:rsidR="00B85275" w:rsidRPr="00B85275" w:rsidRDefault="00B85275" w:rsidP="00B85275">
      <w:pPr>
        <w:rPr>
          <w:rFonts w:cstheme="majorBidi"/>
        </w:rPr>
      </w:pPr>
    </w:p>
    <w:p w14:paraId="138911A6" w14:textId="77777777" w:rsidR="00B85275" w:rsidRPr="00B85275" w:rsidRDefault="00B85275" w:rsidP="00B85275">
      <w:pPr>
        <w:rPr>
          <w:rFonts w:cstheme="majorBidi"/>
        </w:rPr>
      </w:pPr>
      <w:r w:rsidRPr="00B85275">
        <w:rPr>
          <w:rFonts w:cstheme="majorBidi"/>
        </w:rPr>
        <w:lastRenderedPageBreak/>
        <w:t>22.2 Fixtures &amp; Water Efficiency</w:t>
      </w:r>
    </w:p>
    <w:p w14:paraId="0C76BFCF" w14:textId="77777777" w:rsidR="00B85275" w:rsidRPr="00B85275" w:rsidRDefault="00B85275" w:rsidP="00B85275">
      <w:pPr>
        <w:numPr>
          <w:ilvl w:val="1"/>
          <w:numId w:val="35"/>
        </w:numPr>
        <w:rPr>
          <w:rFonts w:cstheme="majorBidi"/>
        </w:rPr>
      </w:pPr>
      <w:r w:rsidRPr="00B85275">
        <w:rPr>
          <w:rFonts w:cstheme="majorBidi"/>
        </w:rPr>
        <w:t>WCs (standard and ADA/PWD where required) &lt;4.5 L/flush; urinals &lt;1.5 L/flush; basin taps &lt;2.0 L/min; showers &lt;6.0 L/min.</w:t>
      </w:r>
    </w:p>
    <w:p w14:paraId="42A92C02" w14:textId="77777777" w:rsidR="00B85275" w:rsidRPr="00B85275" w:rsidRDefault="00B85275" w:rsidP="00B85275">
      <w:pPr>
        <w:rPr>
          <w:rFonts w:cstheme="majorBidi"/>
        </w:rPr>
      </w:pPr>
    </w:p>
    <w:p w14:paraId="6F0A3153" w14:textId="77777777" w:rsidR="00B85275" w:rsidRPr="00B85275" w:rsidRDefault="00B85275" w:rsidP="00B85275">
      <w:pPr>
        <w:rPr>
          <w:rFonts w:cstheme="majorBidi"/>
        </w:rPr>
      </w:pPr>
      <w:r w:rsidRPr="00B85275">
        <w:rPr>
          <w:rFonts w:cstheme="majorBidi"/>
        </w:rPr>
        <w:t>22.3 Installation &amp; Testing</w:t>
      </w:r>
    </w:p>
    <w:p w14:paraId="75132CDE" w14:textId="53A41AFB" w:rsidR="00B85275" w:rsidRPr="00B85275" w:rsidRDefault="00B85275" w:rsidP="00B85275">
      <w:pPr>
        <w:rPr>
          <w:rFonts w:cstheme="majorBidi"/>
        </w:rPr>
      </w:pPr>
      <w:r w:rsidRPr="00B85275">
        <w:rPr>
          <w:rFonts w:cstheme="majorBidi"/>
        </w:rPr>
        <w:t xml:space="preserve">Secure </w:t>
      </w:r>
      <w:r w:rsidR="009D41F9" w:rsidRPr="00B85275">
        <w:rPr>
          <w:rFonts w:cstheme="majorBidi"/>
        </w:rPr>
        <w:t>fixings:</w:t>
      </w:r>
      <w:r w:rsidRPr="00B85275">
        <w:rPr>
          <w:rFonts w:cstheme="majorBidi"/>
        </w:rPr>
        <w:t xml:space="preserve"> level and align fixtures; pressure</w:t>
      </w:r>
      <w:r w:rsidRPr="00B85275">
        <w:rPr>
          <w:rFonts w:cstheme="majorBidi"/>
        </w:rPr>
        <w:noBreakHyphen/>
        <w:t>test waterlines; check drainage flow and seals; disinfect potable lines as directed.</w:t>
      </w:r>
    </w:p>
    <w:p w14:paraId="7BAD3A41" w14:textId="77777777" w:rsidR="00B85275" w:rsidRPr="00B85275" w:rsidRDefault="00B85275" w:rsidP="00B85275">
      <w:pPr>
        <w:rPr>
          <w:rFonts w:cstheme="majorBidi"/>
        </w:rPr>
      </w:pPr>
    </w:p>
    <w:p w14:paraId="3FA0C853" w14:textId="77777777" w:rsidR="00B85275" w:rsidRPr="00B85275" w:rsidRDefault="00B85275" w:rsidP="00B85275">
      <w:pPr>
        <w:rPr>
          <w:rFonts w:cstheme="majorBidi"/>
          <w:b/>
          <w:bCs/>
        </w:rPr>
      </w:pPr>
      <w:r w:rsidRPr="00B85275">
        <w:rPr>
          <w:rFonts w:cstheme="majorBidi"/>
          <w:b/>
          <w:bCs/>
        </w:rPr>
        <w:t>Division 23 — HVAC (Split Units &amp; Ventilation)</w:t>
      </w:r>
    </w:p>
    <w:p w14:paraId="1631E39C" w14:textId="77777777" w:rsidR="00B85275" w:rsidRPr="00B85275" w:rsidRDefault="00B85275" w:rsidP="00B85275">
      <w:pPr>
        <w:rPr>
          <w:rFonts w:cstheme="majorBidi"/>
        </w:rPr>
      </w:pPr>
      <w:r w:rsidRPr="00B85275">
        <w:rPr>
          <w:rFonts w:cstheme="majorBidi"/>
        </w:rPr>
        <w:t>23.1 Equipment &amp; Materials</w:t>
      </w:r>
    </w:p>
    <w:p w14:paraId="12F587C7" w14:textId="77777777" w:rsidR="00B85275" w:rsidRPr="00B85275" w:rsidRDefault="00B85275" w:rsidP="00B85275">
      <w:pPr>
        <w:numPr>
          <w:ilvl w:val="1"/>
          <w:numId w:val="36"/>
        </w:numPr>
        <w:rPr>
          <w:rFonts w:cstheme="majorBidi"/>
        </w:rPr>
      </w:pPr>
      <w:r w:rsidRPr="00B85275">
        <w:rPr>
          <w:rFonts w:cstheme="majorBidi"/>
        </w:rPr>
        <w:t>Split</w:t>
      </w:r>
      <w:r w:rsidRPr="00B85275">
        <w:rPr>
          <w:rFonts w:cstheme="majorBidi"/>
        </w:rPr>
        <w:noBreakHyphen/>
        <w:t>type AC sets (indoor/outdoor), copper refrigerant lines with closed</w:t>
      </w:r>
      <w:r w:rsidRPr="00B85275">
        <w:rPr>
          <w:rFonts w:cstheme="majorBidi"/>
        </w:rPr>
        <w:noBreakHyphen/>
        <w:t>cell insulation, proper supports and weather protection; follow manufacturer's instructions.</w:t>
      </w:r>
    </w:p>
    <w:p w14:paraId="7066A84B" w14:textId="77777777" w:rsidR="00B85275" w:rsidRPr="00B85275" w:rsidRDefault="00B85275" w:rsidP="00B85275">
      <w:pPr>
        <w:numPr>
          <w:ilvl w:val="1"/>
          <w:numId w:val="36"/>
        </w:numPr>
        <w:rPr>
          <w:rFonts w:cstheme="majorBidi"/>
        </w:rPr>
      </w:pPr>
      <w:r w:rsidRPr="00B85275">
        <w:rPr>
          <w:rFonts w:cstheme="majorBidi"/>
        </w:rPr>
        <w:t>For health facilities: Install exhaust fans in all toilets, bathrooms, and clinical rooms (as per drawings) to ensure adequate ventilation and air extraction.</w:t>
      </w:r>
    </w:p>
    <w:p w14:paraId="2D533EA2" w14:textId="77777777" w:rsidR="00B85275" w:rsidRPr="00B85275" w:rsidRDefault="00B85275" w:rsidP="00B85275">
      <w:pPr>
        <w:rPr>
          <w:rFonts w:cstheme="majorBidi"/>
        </w:rPr>
      </w:pPr>
    </w:p>
    <w:p w14:paraId="6D968A37" w14:textId="77777777" w:rsidR="00B85275" w:rsidRPr="00B85275" w:rsidRDefault="00B85275" w:rsidP="00B85275">
      <w:pPr>
        <w:rPr>
          <w:rFonts w:cstheme="majorBidi"/>
        </w:rPr>
      </w:pPr>
      <w:r w:rsidRPr="00B85275">
        <w:rPr>
          <w:rFonts w:cstheme="majorBidi"/>
        </w:rPr>
        <w:t>23.2 Installation &amp; Commissioning</w:t>
      </w:r>
    </w:p>
    <w:p w14:paraId="4341571E" w14:textId="77777777" w:rsidR="00B85275" w:rsidRPr="00B85275" w:rsidRDefault="00B85275" w:rsidP="00B85275">
      <w:pPr>
        <w:rPr>
          <w:rFonts w:cstheme="majorBidi"/>
        </w:rPr>
      </w:pPr>
      <w:r w:rsidRPr="00B85275">
        <w:rPr>
          <w:rFonts w:cstheme="majorBidi"/>
        </w:rPr>
        <w:t>Refrigerant recovery for removals; leak tests; verify operating pressures/temperatures; secure outdoor units on brackets or pads; provide O&amp;M leaflets.</w:t>
      </w:r>
    </w:p>
    <w:p w14:paraId="3CB7EC8B" w14:textId="77777777" w:rsidR="00B85275" w:rsidRPr="00B85275" w:rsidRDefault="00B85275" w:rsidP="00B85275">
      <w:pPr>
        <w:rPr>
          <w:rFonts w:cstheme="majorBidi"/>
        </w:rPr>
      </w:pPr>
    </w:p>
    <w:p w14:paraId="76FA77BF" w14:textId="77777777" w:rsidR="00B85275" w:rsidRPr="00B85275" w:rsidRDefault="00B85275" w:rsidP="00B85275">
      <w:pPr>
        <w:rPr>
          <w:rFonts w:cstheme="majorBidi"/>
          <w:b/>
          <w:bCs/>
        </w:rPr>
      </w:pPr>
      <w:r w:rsidRPr="00B85275">
        <w:rPr>
          <w:rFonts w:cstheme="majorBidi"/>
          <w:b/>
          <w:bCs/>
        </w:rPr>
        <w:t>Division 26 — Electrical</w:t>
      </w:r>
    </w:p>
    <w:p w14:paraId="01D0BFC5" w14:textId="77777777" w:rsidR="00B85275" w:rsidRPr="00B85275" w:rsidRDefault="00B85275" w:rsidP="00B85275">
      <w:pPr>
        <w:rPr>
          <w:rFonts w:cstheme="majorBidi"/>
        </w:rPr>
      </w:pPr>
      <w:r w:rsidRPr="00B85275">
        <w:rPr>
          <w:rFonts w:cstheme="majorBidi"/>
        </w:rPr>
        <w:t>26.1 Standards &amp; General</w:t>
      </w:r>
    </w:p>
    <w:p w14:paraId="405992E7" w14:textId="77777777" w:rsidR="00B85275" w:rsidRPr="00B85275" w:rsidRDefault="00B85275" w:rsidP="00B85275">
      <w:pPr>
        <w:rPr>
          <w:rFonts w:cstheme="majorBidi"/>
        </w:rPr>
      </w:pPr>
      <w:r w:rsidRPr="00B85275">
        <w:rPr>
          <w:rFonts w:cstheme="majorBidi"/>
        </w:rPr>
        <w:t>All wiring copper; color coding, grounding/bonding, raceways/boxes, boards, testing and identification to EBSC, IEC</w:t>
      </w:r>
      <w:r w:rsidRPr="00B85275">
        <w:rPr>
          <w:rFonts w:cstheme="majorBidi"/>
        </w:rPr>
        <w:noBreakHyphen/>
        <w:t>based IOM Standard Technical Specification, and local utility norms.</w:t>
      </w:r>
    </w:p>
    <w:p w14:paraId="47657373" w14:textId="77777777" w:rsidR="00B85275" w:rsidRPr="00B85275" w:rsidRDefault="00B85275" w:rsidP="00B85275">
      <w:pPr>
        <w:rPr>
          <w:rFonts w:cstheme="majorBidi"/>
        </w:rPr>
      </w:pPr>
    </w:p>
    <w:p w14:paraId="1A0AD0DB" w14:textId="77777777" w:rsidR="00B85275" w:rsidRPr="00B85275" w:rsidRDefault="00B85275" w:rsidP="00B85275">
      <w:pPr>
        <w:rPr>
          <w:rFonts w:cstheme="majorBidi"/>
        </w:rPr>
      </w:pPr>
    </w:p>
    <w:p w14:paraId="2BFB1F60" w14:textId="77777777" w:rsidR="00B85275" w:rsidRPr="00B85275" w:rsidRDefault="00B85275" w:rsidP="00B85275">
      <w:pPr>
        <w:rPr>
          <w:rFonts w:cstheme="majorBidi"/>
          <w:b/>
          <w:bCs/>
        </w:rPr>
      </w:pPr>
      <w:r w:rsidRPr="00B85275">
        <w:rPr>
          <w:rFonts w:cstheme="majorBidi"/>
          <w:b/>
          <w:bCs/>
        </w:rPr>
        <w:t>26.2 Lighting &amp; Power</w:t>
      </w:r>
    </w:p>
    <w:p w14:paraId="5BEF7A18" w14:textId="77777777" w:rsidR="00B85275" w:rsidRPr="00B85275" w:rsidRDefault="00B85275" w:rsidP="00B85275">
      <w:pPr>
        <w:rPr>
          <w:rFonts w:cstheme="majorBidi"/>
        </w:rPr>
      </w:pPr>
      <w:r w:rsidRPr="00B85275">
        <w:rPr>
          <w:rFonts w:cstheme="majorBidi"/>
        </w:rPr>
        <w:lastRenderedPageBreak/>
        <w:t>Energy</w:t>
      </w:r>
      <w:r w:rsidRPr="00B85275">
        <w:rPr>
          <w:rFonts w:cstheme="majorBidi"/>
        </w:rPr>
        <w:noBreakHyphen/>
        <w:t>efficient LED luminaires; wiring in conduits (concealed in occupied spaces); splices only in boxes; label circuits; ensure working clearances at boards.</w:t>
      </w:r>
    </w:p>
    <w:p w14:paraId="0D2BCADB" w14:textId="77777777" w:rsidR="00B85275" w:rsidRPr="00B85275" w:rsidRDefault="00B85275" w:rsidP="00B85275">
      <w:pPr>
        <w:rPr>
          <w:rFonts w:cstheme="majorBidi"/>
        </w:rPr>
      </w:pPr>
    </w:p>
    <w:p w14:paraId="6411E8C1" w14:textId="77777777" w:rsidR="00B85275" w:rsidRPr="00B85275" w:rsidRDefault="00B85275" w:rsidP="00B85275">
      <w:pPr>
        <w:rPr>
          <w:rFonts w:cstheme="majorBidi"/>
        </w:rPr>
      </w:pPr>
      <w:r w:rsidRPr="00B85275">
        <w:rPr>
          <w:rFonts w:cstheme="majorBidi"/>
        </w:rPr>
        <w:t>26.3 Earthing &amp; Protection</w:t>
      </w:r>
    </w:p>
    <w:p w14:paraId="1E1B32F8" w14:textId="77777777" w:rsidR="00B85275" w:rsidRPr="00B85275" w:rsidRDefault="00B85275" w:rsidP="00B85275">
      <w:pPr>
        <w:numPr>
          <w:ilvl w:val="1"/>
          <w:numId w:val="37"/>
        </w:numPr>
        <w:rPr>
          <w:rFonts w:cstheme="majorBidi"/>
        </w:rPr>
      </w:pPr>
      <w:r w:rsidRPr="00B85275">
        <w:rPr>
          <w:rFonts w:cstheme="majorBidi"/>
        </w:rPr>
        <w:t>Earth electrode: Minimum 3 m long copper rod or foundation earth electrode as per EBSC requirements.</w:t>
      </w:r>
    </w:p>
    <w:p w14:paraId="147F1B6E" w14:textId="77777777" w:rsidR="00B85275" w:rsidRPr="00B85275" w:rsidRDefault="00B85275" w:rsidP="00B85275">
      <w:pPr>
        <w:numPr>
          <w:ilvl w:val="1"/>
          <w:numId w:val="37"/>
        </w:numPr>
        <w:rPr>
          <w:rFonts w:cstheme="majorBidi"/>
        </w:rPr>
      </w:pPr>
      <w:r w:rsidRPr="00B85275">
        <w:rPr>
          <w:rFonts w:cstheme="majorBidi"/>
        </w:rPr>
        <w:t>Bond all metallic enclosures/equipment; provide RCD/RCCB protection where required.</w:t>
      </w:r>
    </w:p>
    <w:p w14:paraId="6B4BFB70" w14:textId="77777777" w:rsidR="00B85275" w:rsidRPr="00B85275" w:rsidRDefault="00B85275" w:rsidP="00B85275">
      <w:pPr>
        <w:rPr>
          <w:rFonts w:cstheme="majorBidi"/>
        </w:rPr>
      </w:pPr>
    </w:p>
    <w:p w14:paraId="5CF9E588" w14:textId="77777777" w:rsidR="00B85275" w:rsidRPr="00B85275" w:rsidRDefault="00B85275" w:rsidP="00B85275">
      <w:pPr>
        <w:rPr>
          <w:rFonts w:cstheme="majorBidi"/>
          <w:b/>
          <w:bCs/>
        </w:rPr>
      </w:pPr>
      <w:r w:rsidRPr="00B85275">
        <w:rPr>
          <w:rFonts w:cstheme="majorBidi"/>
          <w:b/>
          <w:bCs/>
        </w:rPr>
        <w:t>26.4 Testing</w:t>
      </w:r>
    </w:p>
    <w:p w14:paraId="79E77755" w14:textId="77777777" w:rsidR="00B85275" w:rsidRPr="00B85275" w:rsidRDefault="00B85275" w:rsidP="00B85275">
      <w:pPr>
        <w:rPr>
          <w:rFonts w:cstheme="majorBidi"/>
        </w:rPr>
      </w:pPr>
      <w:r w:rsidRPr="00B85275">
        <w:rPr>
          <w:rFonts w:cstheme="majorBidi"/>
        </w:rPr>
        <w:t>Insulation resistance tests for all circuits; functional tests for lighting/outlets; rectify defects before handover.</w:t>
      </w:r>
    </w:p>
    <w:p w14:paraId="3FD9EB6B" w14:textId="77777777" w:rsidR="00B85275" w:rsidRPr="00B85275" w:rsidRDefault="00B85275" w:rsidP="00B85275">
      <w:pPr>
        <w:rPr>
          <w:rFonts w:cstheme="majorBidi"/>
        </w:rPr>
      </w:pPr>
    </w:p>
    <w:p w14:paraId="2629454F" w14:textId="77777777" w:rsidR="00B85275" w:rsidRPr="00B85275" w:rsidRDefault="00B85275" w:rsidP="00B85275">
      <w:pPr>
        <w:rPr>
          <w:rFonts w:cstheme="majorBidi"/>
          <w:b/>
          <w:bCs/>
        </w:rPr>
      </w:pPr>
      <w:r w:rsidRPr="00B85275">
        <w:rPr>
          <w:rFonts w:cstheme="majorBidi"/>
          <w:b/>
          <w:bCs/>
        </w:rPr>
        <w:t>Division 31 — Earthworks (Local Adaptation)</w:t>
      </w:r>
    </w:p>
    <w:p w14:paraId="1854AE96" w14:textId="77777777" w:rsidR="00B85275" w:rsidRPr="00B85275" w:rsidRDefault="00B85275" w:rsidP="00B85275">
      <w:pPr>
        <w:rPr>
          <w:rFonts w:cstheme="majorBidi"/>
        </w:rPr>
      </w:pPr>
      <w:r w:rsidRPr="00B85275">
        <w:rPr>
          <w:rFonts w:cstheme="majorBidi"/>
        </w:rPr>
        <w:t>Site clearing, safe slopes/shoring/bracing, controlled fill/backfill (≤200 mm layers) and 95% MDD compaction under structures/pavements; dewatering to keep excavations dry; protect adjacent property; restore grades.</w:t>
      </w:r>
    </w:p>
    <w:p w14:paraId="03BA5D87" w14:textId="77777777" w:rsidR="00B85275" w:rsidRPr="00B85275" w:rsidRDefault="00B85275" w:rsidP="00B85275">
      <w:pPr>
        <w:rPr>
          <w:rFonts w:cstheme="majorBidi"/>
        </w:rPr>
      </w:pPr>
    </w:p>
    <w:p w14:paraId="1FA2BDE4" w14:textId="77777777" w:rsidR="00B85275" w:rsidRPr="00B85275" w:rsidRDefault="00B85275" w:rsidP="00B85275">
      <w:pPr>
        <w:rPr>
          <w:rFonts w:cstheme="majorBidi"/>
          <w:b/>
          <w:bCs/>
        </w:rPr>
      </w:pPr>
      <w:r w:rsidRPr="00B85275">
        <w:rPr>
          <w:rFonts w:cstheme="majorBidi"/>
          <w:b/>
          <w:bCs/>
        </w:rPr>
        <w:t>Division 32 — External Works (If included)</w:t>
      </w:r>
    </w:p>
    <w:p w14:paraId="415B8FFF" w14:textId="77777777" w:rsidR="00B85275" w:rsidRPr="00B85275" w:rsidRDefault="00B85275" w:rsidP="00B85275">
      <w:pPr>
        <w:rPr>
          <w:rFonts w:cstheme="majorBidi"/>
        </w:rPr>
      </w:pPr>
      <w:r w:rsidRPr="00B85275">
        <w:rPr>
          <w:rFonts w:cstheme="majorBidi"/>
        </w:rPr>
        <w:t>Paths/ramps, hard standings, Krebs, fence/gates per standard sections; sub</w:t>
      </w:r>
      <w:r w:rsidRPr="00B85275">
        <w:rPr>
          <w:rFonts w:cstheme="majorBidi"/>
        </w:rPr>
        <w:noBreakHyphen/>
        <w:t>base, bedding and surface tolerances per specification; protect new works.</w:t>
      </w:r>
    </w:p>
    <w:p w14:paraId="70AFFE01" w14:textId="77777777" w:rsidR="00B85275" w:rsidRPr="00B85275" w:rsidRDefault="00B85275" w:rsidP="00B85275">
      <w:pPr>
        <w:rPr>
          <w:rFonts w:cstheme="majorBidi"/>
        </w:rPr>
      </w:pPr>
    </w:p>
    <w:p w14:paraId="2AB05A6F" w14:textId="77777777" w:rsidR="00B85275" w:rsidRPr="00B85275" w:rsidRDefault="00B85275" w:rsidP="00B85275">
      <w:pPr>
        <w:rPr>
          <w:rFonts w:cstheme="majorBidi"/>
          <w:b/>
          <w:bCs/>
        </w:rPr>
      </w:pPr>
      <w:r w:rsidRPr="00B85275">
        <w:rPr>
          <w:rFonts w:cstheme="majorBidi"/>
          <w:b/>
          <w:bCs/>
        </w:rPr>
        <w:t>Cross</w:t>
      </w:r>
      <w:r w:rsidRPr="00B85275">
        <w:rPr>
          <w:rFonts w:cstheme="majorBidi"/>
          <w:b/>
          <w:bCs/>
        </w:rPr>
        <w:noBreakHyphen/>
        <w:t>Trade Technical Details (Rehabilitation Focus)</w:t>
      </w:r>
    </w:p>
    <w:p w14:paraId="4A8A27B8" w14:textId="77777777" w:rsidR="00B85275" w:rsidRPr="00B85275" w:rsidRDefault="00B85275" w:rsidP="00B85275">
      <w:pPr>
        <w:rPr>
          <w:rFonts w:cstheme="majorBidi"/>
          <w:b/>
          <w:bCs/>
        </w:rPr>
      </w:pPr>
      <w:r w:rsidRPr="00B85275">
        <w:rPr>
          <w:rFonts w:cstheme="majorBidi"/>
          <w:b/>
          <w:bCs/>
        </w:rPr>
        <w:t>CT</w:t>
      </w:r>
      <w:r w:rsidRPr="00B85275">
        <w:rPr>
          <w:rFonts w:cstheme="majorBidi"/>
          <w:b/>
          <w:bCs/>
        </w:rPr>
        <w:noBreakHyphen/>
        <w:t>1 Surface Preparation (All Trades)</w:t>
      </w:r>
    </w:p>
    <w:p w14:paraId="31229E0E" w14:textId="77777777" w:rsidR="00B85275" w:rsidRPr="00B85275" w:rsidRDefault="00B85275" w:rsidP="00B85275">
      <w:pPr>
        <w:rPr>
          <w:rFonts w:cstheme="majorBidi"/>
        </w:rPr>
      </w:pPr>
      <w:r w:rsidRPr="00B85275">
        <w:rPr>
          <w:rFonts w:cstheme="majorBidi"/>
        </w:rPr>
        <w:t>Clean/dry surfaces; remove rust/scale (steel), rake joints (brick) ≥10 mm for repointing; dampen masonry before plaster/render; level wet areas before fixtures.</w:t>
      </w:r>
    </w:p>
    <w:p w14:paraId="18163B42" w14:textId="77777777" w:rsidR="00B85275" w:rsidRPr="00B85275" w:rsidRDefault="00B85275" w:rsidP="00B85275">
      <w:pPr>
        <w:rPr>
          <w:rFonts w:cstheme="majorBidi"/>
        </w:rPr>
      </w:pPr>
    </w:p>
    <w:p w14:paraId="27EC00FC" w14:textId="77777777" w:rsidR="00B85275" w:rsidRPr="00B85275" w:rsidRDefault="00B85275" w:rsidP="00B85275">
      <w:pPr>
        <w:rPr>
          <w:rFonts w:cstheme="majorBidi"/>
          <w:b/>
          <w:bCs/>
        </w:rPr>
      </w:pPr>
      <w:r w:rsidRPr="00B85275">
        <w:rPr>
          <w:rFonts w:cstheme="majorBidi"/>
          <w:b/>
          <w:bCs/>
        </w:rPr>
        <w:t>CT</w:t>
      </w:r>
      <w:r w:rsidRPr="00B85275">
        <w:rPr>
          <w:rFonts w:cstheme="majorBidi"/>
          <w:b/>
          <w:bCs/>
        </w:rPr>
        <w:noBreakHyphen/>
        <w:t>2 Repair Mixes (Small Works)</w:t>
      </w:r>
    </w:p>
    <w:p w14:paraId="23EE8B41" w14:textId="77777777" w:rsidR="00B85275" w:rsidRPr="00B85275" w:rsidRDefault="00B85275" w:rsidP="00B85275">
      <w:pPr>
        <w:rPr>
          <w:rFonts w:cstheme="majorBidi"/>
        </w:rPr>
      </w:pPr>
      <w:r w:rsidRPr="00B85275">
        <w:rPr>
          <w:rFonts w:cstheme="majorBidi"/>
        </w:rPr>
        <w:lastRenderedPageBreak/>
        <w:t>Tile bedding mortar 1:3; masonry/plaster 1:4; minor concrete 1:2:4; use promptly (≤45 min).</w:t>
      </w:r>
    </w:p>
    <w:p w14:paraId="11610FF0" w14:textId="77777777" w:rsidR="00B85275" w:rsidRPr="00B85275" w:rsidRDefault="00B85275" w:rsidP="00B85275">
      <w:pPr>
        <w:rPr>
          <w:rFonts w:cstheme="majorBidi"/>
        </w:rPr>
      </w:pPr>
    </w:p>
    <w:p w14:paraId="53AD1D10" w14:textId="77777777" w:rsidR="00B85275" w:rsidRPr="00B85275" w:rsidRDefault="00B85275" w:rsidP="00B85275">
      <w:pPr>
        <w:rPr>
          <w:rFonts w:cstheme="majorBidi"/>
          <w:b/>
          <w:bCs/>
        </w:rPr>
      </w:pPr>
      <w:r w:rsidRPr="00B85275">
        <w:rPr>
          <w:rFonts w:cstheme="majorBidi"/>
          <w:b/>
          <w:bCs/>
        </w:rPr>
        <w:t>CT</w:t>
      </w:r>
      <w:r w:rsidRPr="00B85275">
        <w:rPr>
          <w:rFonts w:cstheme="majorBidi"/>
          <w:b/>
          <w:bCs/>
        </w:rPr>
        <w:noBreakHyphen/>
        <w:t>3 Roofing QA</w:t>
      </w:r>
    </w:p>
    <w:p w14:paraId="3340D577" w14:textId="77777777" w:rsidR="00B85275" w:rsidRPr="00B85275" w:rsidRDefault="00B85275" w:rsidP="00B85275">
      <w:pPr>
        <w:rPr>
          <w:rFonts w:cstheme="majorBidi"/>
        </w:rPr>
      </w:pPr>
      <w:r w:rsidRPr="00B85275">
        <w:rPr>
          <w:rFonts w:cstheme="majorBidi"/>
        </w:rPr>
        <w:t>Sheet alignment/overlaps; tighten screws to compress washers without over</w:t>
      </w:r>
      <w:r w:rsidRPr="00B85275">
        <w:rPr>
          <w:rFonts w:cstheme="majorBidi"/>
        </w:rPr>
        <w:noBreakHyphen/>
        <w:t>crushing; water test suspect roofs; verify gutter/downpipe flow.</w:t>
      </w:r>
    </w:p>
    <w:p w14:paraId="594A0A39" w14:textId="77777777" w:rsidR="00B85275" w:rsidRPr="00B85275" w:rsidRDefault="00B85275" w:rsidP="00B85275">
      <w:pPr>
        <w:rPr>
          <w:rFonts w:cstheme="majorBidi"/>
        </w:rPr>
      </w:pPr>
    </w:p>
    <w:p w14:paraId="08771E4D" w14:textId="77777777" w:rsidR="00B85275" w:rsidRPr="00B85275" w:rsidRDefault="00B85275" w:rsidP="00B85275">
      <w:pPr>
        <w:rPr>
          <w:rFonts w:cstheme="majorBidi"/>
          <w:b/>
          <w:bCs/>
        </w:rPr>
      </w:pPr>
      <w:r w:rsidRPr="00B85275">
        <w:rPr>
          <w:rFonts w:cstheme="majorBidi"/>
          <w:b/>
          <w:bCs/>
        </w:rPr>
        <w:t>CT</w:t>
      </w:r>
      <w:r w:rsidRPr="00B85275">
        <w:rPr>
          <w:rFonts w:cstheme="majorBidi"/>
          <w:b/>
          <w:bCs/>
        </w:rPr>
        <w:noBreakHyphen/>
        <w:t>4 Doors/Windows QA</w:t>
      </w:r>
    </w:p>
    <w:p w14:paraId="5CD23189" w14:textId="77777777" w:rsidR="00B85275" w:rsidRPr="00B85275" w:rsidRDefault="00B85275" w:rsidP="00B85275">
      <w:pPr>
        <w:rPr>
          <w:rFonts w:cstheme="majorBidi"/>
        </w:rPr>
      </w:pPr>
      <w:r w:rsidRPr="00B85275">
        <w:rPr>
          <w:rFonts w:cstheme="majorBidi"/>
        </w:rPr>
        <w:t>Plumb/level/square; primer + 2 coats enamel (steel) after surface prep; check clearances and operation; keying schedule complete.</w:t>
      </w:r>
    </w:p>
    <w:p w14:paraId="06C32C24" w14:textId="77777777" w:rsidR="00B85275" w:rsidRPr="00B85275" w:rsidRDefault="00B85275" w:rsidP="00B85275">
      <w:pPr>
        <w:rPr>
          <w:rFonts w:cstheme="majorBidi"/>
        </w:rPr>
      </w:pPr>
    </w:p>
    <w:p w14:paraId="08810C9D" w14:textId="77777777" w:rsidR="00B85275" w:rsidRPr="00B85275" w:rsidRDefault="00B85275" w:rsidP="00B85275">
      <w:pPr>
        <w:rPr>
          <w:rFonts w:cstheme="majorBidi"/>
          <w:b/>
          <w:bCs/>
        </w:rPr>
      </w:pPr>
      <w:r w:rsidRPr="00B85275">
        <w:rPr>
          <w:rFonts w:cstheme="majorBidi"/>
          <w:b/>
          <w:bCs/>
        </w:rPr>
        <w:t>CT</w:t>
      </w:r>
      <w:r w:rsidRPr="00B85275">
        <w:rPr>
          <w:rFonts w:cstheme="majorBidi"/>
          <w:b/>
          <w:bCs/>
        </w:rPr>
        <w:noBreakHyphen/>
        <w:t>5 Wet Areas QA</w:t>
      </w:r>
    </w:p>
    <w:p w14:paraId="59CDAAF7" w14:textId="77777777" w:rsidR="00B85275" w:rsidRPr="00B85275" w:rsidRDefault="00B85275" w:rsidP="00B85275">
      <w:pPr>
        <w:rPr>
          <w:rFonts w:cstheme="majorBidi"/>
        </w:rPr>
      </w:pPr>
      <w:r w:rsidRPr="00B85275">
        <w:rPr>
          <w:rFonts w:cstheme="majorBidi"/>
        </w:rPr>
        <w:t>Membrane inspections before covering; flood test as directed; set falls to drains; non</w:t>
      </w:r>
      <w:r w:rsidRPr="00B85275">
        <w:rPr>
          <w:rFonts w:cstheme="majorBidi"/>
        </w:rPr>
        <w:noBreakHyphen/>
        <w:t>slip tile in wet rooms; seal penetrations.</w:t>
      </w:r>
    </w:p>
    <w:p w14:paraId="4224ADF5" w14:textId="77777777" w:rsidR="00B85275" w:rsidRPr="00B85275" w:rsidRDefault="00B85275" w:rsidP="00B85275">
      <w:pPr>
        <w:rPr>
          <w:rFonts w:cstheme="majorBidi"/>
        </w:rPr>
      </w:pPr>
    </w:p>
    <w:p w14:paraId="14325CE2" w14:textId="77777777" w:rsidR="00B85275" w:rsidRPr="00B85275" w:rsidRDefault="00B85275" w:rsidP="00B85275">
      <w:pPr>
        <w:rPr>
          <w:rFonts w:cstheme="majorBidi"/>
          <w:b/>
          <w:bCs/>
        </w:rPr>
      </w:pPr>
      <w:r w:rsidRPr="00B85275">
        <w:rPr>
          <w:rFonts w:cstheme="majorBidi"/>
          <w:b/>
          <w:bCs/>
        </w:rPr>
        <w:t>CT</w:t>
      </w:r>
      <w:r w:rsidRPr="00B85275">
        <w:rPr>
          <w:rFonts w:cstheme="majorBidi"/>
          <w:b/>
          <w:bCs/>
        </w:rPr>
        <w:noBreakHyphen/>
        <w:t>6 Electrical Safety</w:t>
      </w:r>
    </w:p>
    <w:p w14:paraId="6B220B83" w14:textId="77777777" w:rsidR="00B85275" w:rsidRPr="00B85275" w:rsidRDefault="00B85275" w:rsidP="00B85275">
      <w:pPr>
        <w:rPr>
          <w:rFonts w:cstheme="majorBidi"/>
        </w:rPr>
      </w:pPr>
      <w:r w:rsidRPr="00B85275">
        <w:rPr>
          <w:rFonts w:cstheme="majorBidi"/>
        </w:rPr>
        <w:t>Lock</w:t>
      </w:r>
      <w:r w:rsidRPr="00B85275">
        <w:rPr>
          <w:rFonts w:cstheme="majorBidi"/>
        </w:rPr>
        <w:noBreakHyphen/>
        <w:t>out/tag</w:t>
      </w:r>
      <w:r w:rsidRPr="00B85275">
        <w:rPr>
          <w:rFonts w:cstheme="majorBidi"/>
        </w:rPr>
        <w:noBreakHyphen/>
        <w:t>out before alterations; insulation tests recorded; labeling complete; as</w:t>
      </w:r>
      <w:r w:rsidRPr="00B85275">
        <w:rPr>
          <w:rFonts w:cstheme="majorBidi"/>
        </w:rPr>
        <w:noBreakHyphen/>
        <w:t>built single</w:t>
      </w:r>
      <w:r w:rsidRPr="00B85275">
        <w:rPr>
          <w:rFonts w:cstheme="majorBidi"/>
        </w:rPr>
        <w:noBreakHyphen/>
        <w:t>line updated.</w:t>
      </w:r>
    </w:p>
    <w:p w14:paraId="14209063" w14:textId="77777777" w:rsidR="00B85275" w:rsidRPr="00B85275" w:rsidRDefault="00B85275" w:rsidP="00B85275">
      <w:pPr>
        <w:rPr>
          <w:rFonts w:cstheme="majorBidi"/>
        </w:rPr>
      </w:pPr>
    </w:p>
    <w:p w14:paraId="404FD9BE" w14:textId="77777777" w:rsidR="00B85275" w:rsidRPr="00B85275" w:rsidRDefault="00B85275" w:rsidP="00B85275">
      <w:pPr>
        <w:rPr>
          <w:rFonts w:cstheme="majorBidi"/>
        </w:rPr>
      </w:pPr>
      <w:r w:rsidRPr="00B85275">
        <w:rPr>
          <w:rFonts w:cstheme="majorBidi"/>
        </w:rPr>
        <w:t>Handover &amp; Close</w:t>
      </w:r>
      <w:r w:rsidRPr="00B85275">
        <w:rPr>
          <w:rFonts w:cstheme="majorBidi"/>
        </w:rPr>
        <w:noBreakHyphen/>
        <w:t>Out</w:t>
      </w:r>
    </w:p>
    <w:p w14:paraId="52611534" w14:textId="77777777" w:rsidR="00B85275" w:rsidRPr="00B85275" w:rsidRDefault="00B85275" w:rsidP="00B85275">
      <w:pPr>
        <w:numPr>
          <w:ilvl w:val="0"/>
          <w:numId w:val="38"/>
        </w:numPr>
        <w:rPr>
          <w:rFonts w:cstheme="majorBidi"/>
        </w:rPr>
      </w:pPr>
      <w:r w:rsidRPr="00B85275">
        <w:rPr>
          <w:rFonts w:cstheme="majorBidi"/>
        </w:rPr>
        <w:t>Cleaning: Progressive and final cleaning; polish/glass/metalwork; remove protective films; present rooms ready for use.</w:t>
      </w:r>
    </w:p>
    <w:p w14:paraId="71775B28" w14:textId="77777777" w:rsidR="00B85275" w:rsidRPr="00B85275" w:rsidRDefault="00B85275" w:rsidP="00B85275">
      <w:pPr>
        <w:numPr>
          <w:ilvl w:val="0"/>
          <w:numId w:val="38"/>
        </w:numPr>
        <w:rPr>
          <w:rFonts w:cstheme="majorBidi"/>
        </w:rPr>
      </w:pPr>
      <w:r w:rsidRPr="00B85275">
        <w:rPr>
          <w:rFonts w:cstheme="majorBidi"/>
        </w:rPr>
        <w:t>Provisional Handover: Upon completion of all works, Contractor shall submit handover documents. Engineer will conduct final inspection and issue Provisional Handover Certificate.</w:t>
      </w:r>
    </w:p>
    <w:p w14:paraId="0AF1039F" w14:textId="77777777" w:rsidR="00B85275" w:rsidRPr="00B85275" w:rsidRDefault="00B85275" w:rsidP="00B85275">
      <w:pPr>
        <w:numPr>
          <w:ilvl w:val="0"/>
          <w:numId w:val="38"/>
        </w:numPr>
        <w:rPr>
          <w:rFonts w:cstheme="majorBidi"/>
        </w:rPr>
      </w:pPr>
      <w:r w:rsidRPr="00B85275">
        <w:rPr>
          <w:rFonts w:cstheme="majorBidi"/>
        </w:rPr>
        <w:t>Defects Liability Period: 12 months from date of Provisional Handover. Contractor shall rectify all defects within this period at no additional cost.</w:t>
      </w:r>
    </w:p>
    <w:p w14:paraId="5B24A86D" w14:textId="77777777" w:rsidR="00B85275" w:rsidRPr="00B85275" w:rsidRDefault="00B85275" w:rsidP="00B85275">
      <w:pPr>
        <w:numPr>
          <w:ilvl w:val="0"/>
          <w:numId w:val="38"/>
        </w:numPr>
        <w:rPr>
          <w:rFonts w:cstheme="majorBidi"/>
        </w:rPr>
      </w:pPr>
      <w:r w:rsidRPr="00B85275">
        <w:rPr>
          <w:rFonts w:cstheme="majorBidi"/>
        </w:rPr>
        <w:lastRenderedPageBreak/>
        <w:t>Final Handover: After expiry of Defects Liability Period and rectification of all outstanding items, Final Handover Certificate shall be issued.</w:t>
      </w:r>
    </w:p>
    <w:p w14:paraId="285E4A3F" w14:textId="77777777" w:rsidR="00B85275" w:rsidRPr="00B85275" w:rsidRDefault="00B85275" w:rsidP="00B85275">
      <w:pPr>
        <w:numPr>
          <w:ilvl w:val="0"/>
          <w:numId w:val="38"/>
        </w:numPr>
        <w:rPr>
          <w:rFonts w:cstheme="majorBidi"/>
        </w:rPr>
      </w:pPr>
      <w:r w:rsidRPr="00B85275">
        <w:rPr>
          <w:rFonts w:cstheme="majorBidi"/>
        </w:rPr>
        <w:t>Demonstrations &amp; O&amp;M: Train facility staff (lighting boards, ACs, pumps/valves); deliver O&amp;M manuals and warranties; provide snag list close</w:t>
      </w:r>
      <w:r w:rsidRPr="00B85275">
        <w:rPr>
          <w:rFonts w:cstheme="majorBidi"/>
        </w:rPr>
        <w:noBreakHyphen/>
        <w:t>out and completion certificate workflow as per IOM practice.</w:t>
      </w:r>
    </w:p>
    <w:p w14:paraId="445314E6" w14:textId="77777777" w:rsidR="00B85275" w:rsidRPr="00B85275" w:rsidRDefault="00B85275" w:rsidP="00B85275">
      <w:pPr>
        <w:rPr>
          <w:rFonts w:cstheme="majorBidi"/>
        </w:rPr>
      </w:pPr>
    </w:p>
    <w:p w14:paraId="4255965E" w14:textId="306F232D" w:rsidR="00B85275" w:rsidRPr="00B85275" w:rsidRDefault="00B85275" w:rsidP="00B85275">
      <w:pPr>
        <w:rPr>
          <w:rFonts w:cstheme="majorBidi"/>
          <w:b/>
          <w:bCs/>
        </w:rPr>
      </w:pPr>
      <w:r w:rsidRPr="00B85275">
        <w:rPr>
          <w:rFonts w:cstheme="majorBidi"/>
          <w:b/>
          <w:bCs/>
        </w:rPr>
        <w:t xml:space="preserve">Notes specific to Health Facilities (Additions </w:t>
      </w:r>
      <w:r w:rsidRPr="00C74A9E">
        <w:rPr>
          <w:rFonts w:cstheme="majorBidi"/>
          <w:b/>
          <w:bCs/>
        </w:rPr>
        <w:t>to</w:t>
      </w:r>
      <w:r w:rsidRPr="00B85275">
        <w:rPr>
          <w:rFonts w:cstheme="majorBidi"/>
          <w:b/>
          <w:bCs/>
        </w:rPr>
        <w:t xml:space="preserve"> Public Buildings)</w:t>
      </w:r>
    </w:p>
    <w:p w14:paraId="687673AE" w14:textId="77777777" w:rsidR="00B85275" w:rsidRPr="00B85275" w:rsidRDefault="00B85275" w:rsidP="00B85275">
      <w:pPr>
        <w:numPr>
          <w:ilvl w:val="0"/>
          <w:numId w:val="39"/>
        </w:numPr>
        <w:rPr>
          <w:rFonts w:cstheme="majorBidi"/>
        </w:rPr>
      </w:pPr>
      <w:r w:rsidRPr="00B85275">
        <w:rPr>
          <w:rFonts w:cstheme="majorBidi"/>
        </w:rPr>
        <w:t>Prefer smooth, cleanable finishes in clinical rooms; avoid dust</w:t>
      </w:r>
      <w:r w:rsidRPr="00B85275">
        <w:rPr>
          <w:rFonts w:cstheme="majorBidi"/>
        </w:rPr>
        <w:noBreakHyphen/>
        <w:t>traps. (Implement via finishes schedule using sections above.)</w:t>
      </w:r>
    </w:p>
    <w:p w14:paraId="2340CAC1" w14:textId="77777777" w:rsidR="00B85275" w:rsidRPr="00B85275" w:rsidRDefault="00B85275" w:rsidP="00B85275">
      <w:pPr>
        <w:numPr>
          <w:ilvl w:val="0"/>
          <w:numId w:val="39"/>
        </w:numPr>
        <w:rPr>
          <w:rFonts w:cstheme="majorBidi"/>
        </w:rPr>
      </w:pPr>
      <w:r w:rsidRPr="00B85275">
        <w:rPr>
          <w:rFonts w:cstheme="majorBidi"/>
        </w:rPr>
        <w:t>Wet area waterproofing and floor gradients are mandatory in treatment/WC blocks; use non</w:t>
      </w:r>
      <w:r w:rsidRPr="00B85275">
        <w:rPr>
          <w:rFonts w:cstheme="majorBidi"/>
        </w:rPr>
        <w:noBreakHyphen/>
        <w:t>slip floor tiles.</w:t>
      </w:r>
    </w:p>
    <w:p w14:paraId="07AF2136" w14:textId="77777777" w:rsidR="00B85275" w:rsidRPr="00B85275" w:rsidRDefault="00B85275" w:rsidP="00B85275">
      <w:pPr>
        <w:numPr>
          <w:ilvl w:val="0"/>
          <w:numId w:val="39"/>
        </w:numPr>
        <w:rPr>
          <w:rFonts w:cstheme="majorBidi"/>
        </w:rPr>
      </w:pPr>
      <w:r w:rsidRPr="00B85275">
        <w:rPr>
          <w:rFonts w:cstheme="majorBidi"/>
        </w:rPr>
        <w:t>Use corrosion</w:t>
      </w:r>
      <w:r w:rsidRPr="00B85275">
        <w:rPr>
          <w:rFonts w:cstheme="majorBidi"/>
        </w:rPr>
        <w:noBreakHyphen/>
        <w:t>resistant accessories (SS) and robust plumbing fittings with water</w:t>
      </w:r>
      <w:r w:rsidRPr="00B85275">
        <w:rPr>
          <w:rFonts w:cstheme="majorBidi"/>
        </w:rPr>
        <w:noBreakHyphen/>
        <w:t>efficiency limits noted.</w:t>
      </w:r>
    </w:p>
    <w:p w14:paraId="6499D8F3" w14:textId="77777777" w:rsidR="00B85275" w:rsidRPr="00B85275" w:rsidRDefault="00B85275" w:rsidP="00B85275">
      <w:pPr>
        <w:numPr>
          <w:ilvl w:val="0"/>
          <w:numId w:val="39"/>
        </w:numPr>
        <w:rPr>
          <w:rFonts w:cstheme="majorBidi"/>
        </w:rPr>
      </w:pPr>
      <w:r w:rsidRPr="00B85275">
        <w:rPr>
          <w:rFonts w:cstheme="majorBidi"/>
        </w:rPr>
        <w:t>Exhaust fans to be provided in all toilets and clinical rooms as per drawings.</w:t>
      </w:r>
    </w:p>
    <w:p w14:paraId="7D24D54A" w14:textId="77777777" w:rsidR="00B85275" w:rsidRPr="00B85275" w:rsidRDefault="00B85275" w:rsidP="00B85275">
      <w:pPr>
        <w:pBdr>
          <w:bottom w:val="single" w:sz="6" w:space="1" w:color="auto"/>
        </w:pBdr>
        <w:rPr>
          <w:rFonts w:cstheme="majorBidi"/>
        </w:rPr>
      </w:pPr>
    </w:p>
    <w:p w14:paraId="646A2A86" w14:textId="77777777" w:rsidR="00B85275" w:rsidRPr="00C74A9E" w:rsidRDefault="00B85275" w:rsidP="00B72331">
      <w:pPr>
        <w:rPr>
          <w:rFonts w:cstheme="majorBidi"/>
        </w:rPr>
      </w:pPr>
    </w:p>
    <w:sectPr w:rsidR="00B85275" w:rsidRPr="00C74A9E">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16BF6" w14:textId="77777777" w:rsidR="004D3E56" w:rsidRDefault="004D3E56" w:rsidP="001963E6">
      <w:pPr>
        <w:spacing w:after="0" w:line="240" w:lineRule="auto"/>
      </w:pPr>
      <w:r>
        <w:separator/>
      </w:r>
    </w:p>
  </w:endnote>
  <w:endnote w:type="continuationSeparator" w:id="0">
    <w:p w14:paraId="60F7ABEC" w14:textId="77777777" w:rsidR="004D3E56" w:rsidRDefault="004D3E56" w:rsidP="00196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0232592"/>
      <w:docPartObj>
        <w:docPartGallery w:val="Page Numbers (Bottom of Page)"/>
        <w:docPartUnique/>
      </w:docPartObj>
    </w:sdtPr>
    <w:sdtEndPr>
      <w:rPr>
        <w:color w:val="7F7F7F" w:themeColor="background1" w:themeShade="7F"/>
        <w:spacing w:val="60"/>
      </w:rPr>
    </w:sdtEndPr>
    <w:sdtContent>
      <w:p w14:paraId="05C7432A" w14:textId="55902DFC" w:rsidR="00D11A02" w:rsidRDefault="00D11A02">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D551643" w14:textId="77777777" w:rsidR="00D11A02" w:rsidRDefault="00D11A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BA956" w14:textId="77777777" w:rsidR="004D3E56" w:rsidRDefault="004D3E56" w:rsidP="001963E6">
      <w:pPr>
        <w:spacing w:after="0" w:line="240" w:lineRule="auto"/>
      </w:pPr>
      <w:r>
        <w:separator/>
      </w:r>
    </w:p>
  </w:footnote>
  <w:footnote w:type="continuationSeparator" w:id="0">
    <w:p w14:paraId="75247CCF" w14:textId="77777777" w:rsidR="004D3E56" w:rsidRDefault="004D3E56" w:rsidP="001963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720" w:type="dxa"/>
      <w:tblInd w:w="-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4680"/>
    </w:tblGrid>
    <w:tr w:rsidR="001963E6" w:rsidRPr="00EB4AAF" w14:paraId="4C463F1A" w14:textId="77777777" w:rsidTr="00C40D1F">
      <w:tc>
        <w:tcPr>
          <w:tcW w:w="6750" w:type="dxa"/>
        </w:tcPr>
        <w:p w14:paraId="792B64B3" w14:textId="77777777" w:rsidR="001963E6" w:rsidRPr="00EB4AAF" w:rsidRDefault="001963E6" w:rsidP="001963E6">
          <w:pPr>
            <w:rPr>
              <w:rFonts w:ascii="Gill Sans Nova Light" w:eastAsia="Aptos" w:hAnsi="Gill Sans Nova Light" w:cs="Arial"/>
              <w:sz w:val="18"/>
              <w:szCs w:val="18"/>
            </w:rPr>
          </w:pPr>
          <w:r w:rsidRPr="00EB4AAF">
            <w:rPr>
              <w:rFonts w:ascii="Gill Sans Nova Light" w:eastAsia="Aptos" w:hAnsi="Gill Sans Nova Light" w:cs="Arial"/>
              <w:sz w:val="18"/>
              <w:szCs w:val="18"/>
            </w:rPr>
            <w:t xml:space="preserve">Sudan Integrated Social Sector Infrastructure Rehabilitation Project </w:t>
          </w:r>
        </w:p>
        <w:p w14:paraId="10C316AC" w14:textId="3475FA81" w:rsidR="001963E6" w:rsidRPr="00EB4AAF" w:rsidRDefault="001963E6" w:rsidP="001963E6">
          <w:pPr>
            <w:rPr>
              <w:rFonts w:ascii="Gill Sans Nova Light" w:eastAsia="Aptos" w:hAnsi="Gill Sans Nova Light" w:cs="Arial"/>
              <w:color w:val="0033A0"/>
              <w:sz w:val="32"/>
              <w:szCs w:val="32"/>
            </w:rPr>
          </w:pPr>
          <w:r>
            <w:rPr>
              <w:rFonts w:ascii="Gill Sans Nova Light" w:eastAsia="Aptos" w:hAnsi="Gill Sans Nova Light" w:cs="Arial"/>
              <w:color w:val="0033A0"/>
              <w:sz w:val="32"/>
              <w:szCs w:val="32"/>
            </w:rPr>
            <w:t xml:space="preserve">Scope of work </w:t>
          </w:r>
          <w:r w:rsidR="00C74A9E">
            <w:rPr>
              <w:rFonts w:ascii="Gill Sans Nova Light" w:eastAsia="Aptos" w:hAnsi="Gill Sans Nova Light" w:cs="Arial"/>
              <w:color w:val="0033A0"/>
              <w:sz w:val="32"/>
              <w:szCs w:val="32"/>
            </w:rPr>
            <w:t xml:space="preserve">&amp; Technical </w:t>
          </w:r>
          <w:r w:rsidR="009D41F9">
            <w:rPr>
              <w:rFonts w:ascii="Gill Sans Nova Light" w:eastAsia="Aptos" w:hAnsi="Gill Sans Nova Light" w:cs="Arial"/>
              <w:color w:val="0033A0"/>
              <w:sz w:val="32"/>
              <w:szCs w:val="32"/>
            </w:rPr>
            <w:t>Specifications</w:t>
          </w:r>
        </w:p>
      </w:tc>
      <w:tc>
        <w:tcPr>
          <w:tcW w:w="2970" w:type="dxa"/>
        </w:tcPr>
        <w:p w14:paraId="274990D7" w14:textId="77777777" w:rsidR="001963E6" w:rsidRPr="00EB4AAF" w:rsidRDefault="001963E6" w:rsidP="001963E6">
          <w:pPr>
            <w:rPr>
              <w:rFonts w:ascii="Aptos" w:eastAsia="Aptos" w:hAnsi="Aptos" w:cs="Arial"/>
            </w:rPr>
          </w:pPr>
          <w:r w:rsidRPr="00EB4AAF">
            <w:rPr>
              <w:rFonts w:ascii="Aptos" w:eastAsia="Aptos" w:hAnsi="Aptos" w:cs="Arial"/>
              <w:noProof/>
            </w:rPr>
            <w:drawing>
              <wp:inline distT="0" distB="0" distL="0" distR="0" wp14:anchorId="64EA870A" wp14:editId="144B70B0">
                <wp:extent cx="2834640" cy="425509"/>
                <wp:effectExtent l="0" t="0" r="0" b="6350"/>
                <wp:docPr id="173653627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37814" name="Graphic 1"/>
                        <pic:cNvPicPr/>
                      </pic:nvPicPr>
                      <pic:blipFill>
                        <a:blip r:embed="rId1">
                          <a:extLst>
                            <a:ext uri="{28A0092B-C50C-407E-A947-70E740481C1C}">
                              <a14:useLocalDpi xmlns:a14="http://schemas.microsoft.com/office/drawing/2010/main" val="0"/>
                            </a:ext>
                          </a:extLst>
                        </a:blip>
                        <a:stretch>
                          <a:fillRect/>
                        </a:stretch>
                      </pic:blipFill>
                      <pic:spPr>
                        <a:xfrm>
                          <a:off x="0" y="0"/>
                          <a:ext cx="2834640" cy="425509"/>
                        </a:xfrm>
                        <a:prstGeom prst="rect">
                          <a:avLst/>
                        </a:prstGeom>
                      </pic:spPr>
                    </pic:pic>
                  </a:graphicData>
                </a:graphic>
              </wp:inline>
            </w:drawing>
          </w:r>
        </w:p>
      </w:tc>
    </w:tr>
  </w:tbl>
  <w:p w14:paraId="3DEFAEB9" w14:textId="77777777" w:rsidR="001963E6" w:rsidRDefault="001963E6" w:rsidP="001963E6">
    <w:pPr>
      <w:pStyle w:val="Header"/>
      <w:pBdr>
        <w:bottom w:val="single" w:sz="6" w:space="1" w:color="auto"/>
      </w:pBdr>
    </w:pPr>
  </w:p>
  <w:p w14:paraId="2F0EC6BA" w14:textId="77777777" w:rsidR="001963E6" w:rsidRPr="00847290" w:rsidRDefault="001963E6" w:rsidP="001963E6">
    <w:pPr>
      <w:pStyle w:val="Header"/>
    </w:pPr>
  </w:p>
  <w:p w14:paraId="584B9E39" w14:textId="77777777" w:rsidR="001963E6" w:rsidRPr="001963E6" w:rsidRDefault="001963E6" w:rsidP="001963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C410C"/>
    <w:multiLevelType w:val="multilevel"/>
    <w:tmpl w:val="3EDE4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F0AA3"/>
    <w:multiLevelType w:val="hybridMultilevel"/>
    <w:tmpl w:val="DC6EFD2E"/>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4240631"/>
    <w:multiLevelType w:val="multilevel"/>
    <w:tmpl w:val="6DBAF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413A9B"/>
    <w:multiLevelType w:val="hybridMultilevel"/>
    <w:tmpl w:val="C0306B4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08607DFA"/>
    <w:multiLevelType w:val="multilevel"/>
    <w:tmpl w:val="4782C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944EC7"/>
    <w:multiLevelType w:val="multilevel"/>
    <w:tmpl w:val="E3AA9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52168D"/>
    <w:multiLevelType w:val="multilevel"/>
    <w:tmpl w:val="89761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B56A3A"/>
    <w:multiLevelType w:val="hybridMultilevel"/>
    <w:tmpl w:val="8D243AD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1F193ED4"/>
    <w:multiLevelType w:val="multilevel"/>
    <w:tmpl w:val="23B66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675BC1"/>
    <w:multiLevelType w:val="hybridMultilevel"/>
    <w:tmpl w:val="ACD05A5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0" w15:restartNumberingAfterBreak="0">
    <w:nsid w:val="26E25C05"/>
    <w:multiLevelType w:val="hybridMultilevel"/>
    <w:tmpl w:val="4F76CCE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2E1768C7"/>
    <w:multiLevelType w:val="hybridMultilevel"/>
    <w:tmpl w:val="09CC49A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2EC87C37"/>
    <w:multiLevelType w:val="multilevel"/>
    <w:tmpl w:val="44A25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4101A7"/>
    <w:multiLevelType w:val="hybridMultilevel"/>
    <w:tmpl w:val="F3AEF2F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381D7624"/>
    <w:multiLevelType w:val="hybridMultilevel"/>
    <w:tmpl w:val="EECA3BE4"/>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3C2477DE"/>
    <w:multiLevelType w:val="multilevel"/>
    <w:tmpl w:val="BEFEC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856A5F"/>
    <w:multiLevelType w:val="multilevel"/>
    <w:tmpl w:val="2F9E2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993691"/>
    <w:multiLevelType w:val="hybridMultilevel"/>
    <w:tmpl w:val="59BA89DE"/>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 w15:restartNumberingAfterBreak="0">
    <w:nsid w:val="4A304959"/>
    <w:multiLevelType w:val="hybridMultilevel"/>
    <w:tmpl w:val="CA4C559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4F23495B"/>
    <w:multiLevelType w:val="multilevel"/>
    <w:tmpl w:val="E5324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165AF7"/>
    <w:multiLevelType w:val="multilevel"/>
    <w:tmpl w:val="247E3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7C6A88"/>
    <w:multiLevelType w:val="hybridMultilevel"/>
    <w:tmpl w:val="6E426970"/>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2" w15:restartNumberingAfterBreak="0">
    <w:nsid w:val="5D803945"/>
    <w:multiLevelType w:val="hybridMultilevel"/>
    <w:tmpl w:val="3D684AEE"/>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3" w15:restartNumberingAfterBreak="0">
    <w:nsid w:val="5E884795"/>
    <w:multiLevelType w:val="multilevel"/>
    <w:tmpl w:val="D6BC7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6272D2"/>
    <w:multiLevelType w:val="hybridMultilevel"/>
    <w:tmpl w:val="1610C1C0"/>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5" w15:restartNumberingAfterBreak="0">
    <w:nsid w:val="60265D5A"/>
    <w:multiLevelType w:val="hybridMultilevel"/>
    <w:tmpl w:val="8F0E955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6" w15:restartNumberingAfterBreak="0">
    <w:nsid w:val="61EA2805"/>
    <w:multiLevelType w:val="hybridMultilevel"/>
    <w:tmpl w:val="7452DD6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7" w15:restartNumberingAfterBreak="0">
    <w:nsid w:val="6354650A"/>
    <w:multiLevelType w:val="hybridMultilevel"/>
    <w:tmpl w:val="8062D6C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8" w15:restartNumberingAfterBreak="0">
    <w:nsid w:val="63894433"/>
    <w:multiLevelType w:val="hybridMultilevel"/>
    <w:tmpl w:val="99ACFE3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9" w15:restartNumberingAfterBreak="0">
    <w:nsid w:val="64A960DD"/>
    <w:multiLevelType w:val="hybridMultilevel"/>
    <w:tmpl w:val="C008AAA4"/>
    <w:lvl w:ilvl="0" w:tplc="04090001">
      <w:start w:val="1"/>
      <w:numFmt w:val="bullet"/>
      <w:lvlText w:val=""/>
      <w:lvlJc w:val="left"/>
      <w:pPr>
        <w:ind w:left="720" w:hanging="360"/>
      </w:pPr>
      <w:rPr>
        <w:rFonts w:ascii="Symbol" w:hAnsi="Symbol" w:hint="default"/>
      </w:rPr>
    </w:lvl>
    <w:lvl w:ilvl="1" w:tplc="C8666EA0">
      <w:numFmt w:val="bullet"/>
      <w:lvlText w:val="·"/>
      <w:lvlJc w:val="left"/>
      <w:pPr>
        <w:ind w:left="1440" w:hanging="360"/>
      </w:pPr>
      <w:rPr>
        <w:rFonts w:ascii="MS Mincho" w:eastAsia="MS Mincho" w:hAnsi="MS Mincho" w:cstheme="minorBidi" w:hint="eastAsia"/>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6C73575C"/>
    <w:multiLevelType w:val="hybridMultilevel"/>
    <w:tmpl w:val="8348F6FE"/>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1" w15:restartNumberingAfterBreak="0">
    <w:nsid w:val="729215BC"/>
    <w:multiLevelType w:val="multilevel"/>
    <w:tmpl w:val="12221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591BDA"/>
    <w:multiLevelType w:val="multilevel"/>
    <w:tmpl w:val="61C2E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785DCA"/>
    <w:multiLevelType w:val="hybridMultilevel"/>
    <w:tmpl w:val="3ED01E02"/>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4" w15:restartNumberingAfterBreak="0">
    <w:nsid w:val="75DC4855"/>
    <w:multiLevelType w:val="multilevel"/>
    <w:tmpl w:val="4A4A6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B26AF3"/>
    <w:multiLevelType w:val="hybridMultilevel"/>
    <w:tmpl w:val="462C8258"/>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6" w15:restartNumberingAfterBreak="0">
    <w:nsid w:val="7C1635F4"/>
    <w:multiLevelType w:val="multilevel"/>
    <w:tmpl w:val="24D2D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B43412"/>
    <w:multiLevelType w:val="hybridMultilevel"/>
    <w:tmpl w:val="13E827E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8" w15:restartNumberingAfterBreak="0">
    <w:nsid w:val="7F4E2201"/>
    <w:multiLevelType w:val="multilevel"/>
    <w:tmpl w:val="8E421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7112169">
    <w:abstractNumId w:val="38"/>
  </w:num>
  <w:num w:numId="2" w16cid:durableId="1852990260">
    <w:abstractNumId w:val="19"/>
  </w:num>
  <w:num w:numId="3" w16cid:durableId="332688078">
    <w:abstractNumId w:val="5"/>
  </w:num>
  <w:num w:numId="4" w16cid:durableId="100608572">
    <w:abstractNumId w:val="12"/>
  </w:num>
  <w:num w:numId="5" w16cid:durableId="864093806">
    <w:abstractNumId w:val="36"/>
  </w:num>
  <w:num w:numId="6" w16cid:durableId="1301157471">
    <w:abstractNumId w:val="20"/>
  </w:num>
  <w:num w:numId="7" w16cid:durableId="112948518">
    <w:abstractNumId w:val="31"/>
  </w:num>
  <w:num w:numId="8" w16cid:durableId="966855085">
    <w:abstractNumId w:val="0"/>
  </w:num>
  <w:num w:numId="9" w16cid:durableId="1199704944">
    <w:abstractNumId w:val="34"/>
  </w:num>
  <w:num w:numId="10" w16cid:durableId="155927554">
    <w:abstractNumId w:val="4"/>
  </w:num>
  <w:num w:numId="11" w16cid:durableId="91709680">
    <w:abstractNumId w:val="16"/>
  </w:num>
  <w:num w:numId="12" w16cid:durableId="797996695">
    <w:abstractNumId w:val="8"/>
  </w:num>
  <w:num w:numId="13" w16cid:durableId="115609605">
    <w:abstractNumId w:val="23"/>
  </w:num>
  <w:num w:numId="14" w16cid:durableId="253438491">
    <w:abstractNumId w:val="15"/>
  </w:num>
  <w:num w:numId="15" w16cid:durableId="530611638">
    <w:abstractNumId w:val="2"/>
  </w:num>
  <w:num w:numId="16" w16cid:durableId="256405344">
    <w:abstractNumId w:val="32"/>
  </w:num>
  <w:num w:numId="17" w16cid:durableId="152374659">
    <w:abstractNumId w:val="6"/>
  </w:num>
  <w:num w:numId="18" w16cid:durableId="610936623">
    <w:abstractNumId w:val="7"/>
  </w:num>
  <w:num w:numId="19" w16cid:durableId="1840579901">
    <w:abstractNumId w:val="29"/>
  </w:num>
  <w:num w:numId="20" w16cid:durableId="1759787274">
    <w:abstractNumId w:val="28"/>
  </w:num>
  <w:num w:numId="21" w16cid:durableId="1158226023">
    <w:abstractNumId w:val="25"/>
  </w:num>
  <w:num w:numId="22" w16cid:durableId="144514567">
    <w:abstractNumId w:val="37"/>
  </w:num>
  <w:num w:numId="23" w16cid:durableId="68961765">
    <w:abstractNumId w:val="22"/>
  </w:num>
  <w:num w:numId="24" w16cid:durableId="2010788715">
    <w:abstractNumId w:val="9"/>
  </w:num>
  <w:num w:numId="25" w16cid:durableId="2035495823">
    <w:abstractNumId w:val="18"/>
  </w:num>
  <w:num w:numId="26" w16cid:durableId="129708535">
    <w:abstractNumId w:val="10"/>
  </w:num>
  <w:num w:numId="27" w16cid:durableId="710619114">
    <w:abstractNumId w:val="26"/>
  </w:num>
  <w:num w:numId="28" w16cid:durableId="382142060">
    <w:abstractNumId w:val="11"/>
  </w:num>
  <w:num w:numId="29" w16cid:durableId="759258369">
    <w:abstractNumId w:val="21"/>
  </w:num>
  <w:num w:numId="30" w16cid:durableId="254216962">
    <w:abstractNumId w:val="35"/>
  </w:num>
  <w:num w:numId="31" w16cid:durableId="2142191786">
    <w:abstractNumId w:val="14"/>
  </w:num>
  <w:num w:numId="32" w16cid:durableId="1286157308">
    <w:abstractNumId w:val="27"/>
  </w:num>
  <w:num w:numId="33" w16cid:durableId="1399093976">
    <w:abstractNumId w:val="33"/>
  </w:num>
  <w:num w:numId="34" w16cid:durableId="167140958">
    <w:abstractNumId w:val="17"/>
  </w:num>
  <w:num w:numId="35" w16cid:durableId="379131194">
    <w:abstractNumId w:val="24"/>
  </w:num>
  <w:num w:numId="36" w16cid:durableId="1659337149">
    <w:abstractNumId w:val="13"/>
  </w:num>
  <w:num w:numId="37" w16cid:durableId="220097931">
    <w:abstractNumId w:val="30"/>
  </w:num>
  <w:num w:numId="38" w16cid:durableId="1409231137">
    <w:abstractNumId w:val="1"/>
  </w:num>
  <w:num w:numId="39" w16cid:durableId="20005038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A52"/>
    <w:rsid w:val="000A4347"/>
    <w:rsid w:val="000F763C"/>
    <w:rsid w:val="001963E6"/>
    <w:rsid w:val="001A6018"/>
    <w:rsid w:val="00277375"/>
    <w:rsid w:val="002A48A5"/>
    <w:rsid w:val="002B3F07"/>
    <w:rsid w:val="002E7328"/>
    <w:rsid w:val="0034356C"/>
    <w:rsid w:val="003929E4"/>
    <w:rsid w:val="003B47B9"/>
    <w:rsid w:val="003C62C8"/>
    <w:rsid w:val="00451964"/>
    <w:rsid w:val="00453BB7"/>
    <w:rsid w:val="004D3E56"/>
    <w:rsid w:val="005E44BE"/>
    <w:rsid w:val="006A07B5"/>
    <w:rsid w:val="007572D6"/>
    <w:rsid w:val="008137C8"/>
    <w:rsid w:val="008D2D6B"/>
    <w:rsid w:val="009D41F9"/>
    <w:rsid w:val="00B72331"/>
    <w:rsid w:val="00B85275"/>
    <w:rsid w:val="00C74A9E"/>
    <w:rsid w:val="00CC0D36"/>
    <w:rsid w:val="00D11A02"/>
    <w:rsid w:val="00DB0C23"/>
    <w:rsid w:val="00DE10E0"/>
    <w:rsid w:val="00E16A52"/>
    <w:rsid w:val="00E706CA"/>
    <w:rsid w:val="00F35D8E"/>
    <w:rsid w:val="00FC2C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A0A9A"/>
  <w15:chartTrackingRefBased/>
  <w15:docId w15:val="{202BDAA9-6A69-4056-8284-A0E3B97DE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16A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6A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6A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6A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6A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6A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6A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6A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6A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6A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6A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6A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6A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6A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6A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6A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6A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6A52"/>
    <w:rPr>
      <w:rFonts w:eastAsiaTheme="majorEastAsia" w:cstheme="majorBidi"/>
      <w:color w:val="272727" w:themeColor="text1" w:themeTint="D8"/>
    </w:rPr>
  </w:style>
  <w:style w:type="paragraph" w:styleId="Title">
    <w:name w:val="Title"/>
    <w:basedOn w:val="Normal"/>
    <w:next w:val="Normal"/>
    <w:link w:val="TitleChar"/>
    <w:uiPriority w:val="10"/>
    <w:qFormat/>
    <w:rsid w:val="00E16A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6A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6A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6A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6A52"/>
    <w:pPr>
      <w:spacing w:before="160"/>
      <w:jc w:val="center"/>
    </w:pPr>
    <w:rPr>
      <w:i/>
      <w:iCs/>
      <w:color w:val="404040" w:themeColor="text1" w:themeTint="BF"/>
    </w:rPr>
  </w:style>
  <w:style w:type="character" w:customStyle="1" w:styleId="QuoteChar">
    <w:name w:val="Quote Char"/>
    <w:basedOn w:val="DefaultParagraphFont"/>
    <w:link w:val="Quote"/>
    <w:uiPriority w:val="29"/>
    <w:rsid w:val="00E16A52"/>
    <w:rPr>
      <w:i/>
      <w:iCs/>
      <w:color w:val="404040" w:themeColor="text1" w:themeTint="BF"/>
    </w:rPr>
  </w:style>
  <w:style w:type="paragraph" w:styleId="ListParagraph">
    <w:name w:val="List Paragraph"/>
    <w:basedOn w:val="Normal"/>
    <w:uiPriority w:val="34"/>
    <w:qFormat/>
    <w:rsid w:val="00E16A52"/>
    <w:pPr>
      <w:ind w:left="720"/>
      <w:contextualSpacing/>
    </w:pPr>
  </w:style>
  <w:style w:type="character" w:styleId="IntenseEmphasis">
    <w:name w:val="Intense Emphasis"/>
    <w:basedOn w:val="DefaultParagraphFont"/>
    <w:uiPriority w:val="21"/>
    <w:qFormat/>
    <w:rsid w:val="00E16A52"/>
    <w:rPr>
      <w:i/>
      <w:iCs/>
      <w:color w:val="0F4761" w:themeColor="accent1" w:themeShade="BF"/>
    </w:rPr>
  </w:style>
  <w:style w:type="paragraph" w:styleId="IntenseQuote">
    <w:name w:val="Intense Quote"/>
    <w:basedOn w:val="Normal"/>
    <w:next w:val="Normal"/>
    <w:link w:val="IntenseQuoteChar"/>
    <w:uiPriority w:val="30"/>
    <w:qFormat/>
    <w:rsid w:val="00E16A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6A52"/>
    <w:rPr>
      <w:i/>
      <w:iCs/>
      <w:color w:val="0F4761" w:themeColor="accent1" w:themeShade="BF"/>
    </w:rPr>
  </w:style>
  <w:style w:type="character" w:styleId="IntenseReference">
    <w:name w:val="Intense Reference"/>
    <w:basedOn w:val="DefaultParagraphFont"/>
    <w:uiPriority w:val="32"/>
    <w:qFormat/>
    <w:rsid w:val="00E16A52"/>
    <w:rPr>
      <w:b/>
      <w:bCs/>
      <w:smallCaps/>
      <w:color w:val="0F4761" w:themeColor="accent1" w:themeShade="BF"/>
      <w:spacing w:val="5"/>
    </w:rPr>
  </w:style>
  <w:style w:type="paragraph" w:styleId="Header">
    <w:name w:val="header"/>
    <w:basedOn w:val="Normal"/>
    <w:link w:val="HeaderChar"/>
    <w:uiPriority w:val="99"/>
    <w:unhideWhenUsed/>
    <w:rsid w:val="001963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63E6"/>
  </w:style>
  <w:style w:type="paragraph" w:styleId="Footer">
    <w:name w:val="footer"/>
    <w:basedOn w:val="Normal"/>
    <w:link w:val="FooterChar"/>
    <w:uiPriority w:val="99"/>
    <w:unhideWhenUsed/>
    <w:rsid w:val="001963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63E6"/>
  </w:style>
  <w:style w:type="table" w:styleId="TableGrid">
    <w:name w:val="Table Grid"/>
    <w:basedOn w:val="TableNormal"/>
    <w:uiPriority w:val="39"/>
    <w:rsid w:val="001963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059aa38-f392-4105-be92-628035578272}" enabled="1" method="Standar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Template>
  <TotalTime>14</TotalTime>
  <Pages>21</Pages>
  <Words>4025</Words>
  <Characters>22946</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ALKHALIL Mohammed</dc:creator>
  <cp:keywords/>
  <dc:description/>
  <cp:lastModifiedBy>MOHAMMED Fathi</cp:lastModifiedBy>
  <cp:revision>9</cp:revision>
  <dcterms:created xsi:type="dcterms:W3CDTF">2026-05-07T09:36:00Z</dcterms:created>
  <dcterms:modified xsi:type="dcterms:W3CDTF">2026-09-16T08:35:00Z</dcterms:modified>
</cp:coreProperties>
</file>